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26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7E132D" w:rsidP="00376E3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iXium</w:t>
                    </w:r>
                    <w:proofErr w:type="spellEnd"/>
                    <w:r w:rsidR="009E1ED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r w:rsidR="00BE228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IXSW8</w:t>
                    </w:r>
                    <w:r w:rsidR="00376E36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r w:rsidR="009E1ED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Spy Watch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</w:tbl>
        <w:p w:rsidR="009E1EDC" w:rsidRDefault="009E1ED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916DE7" w:rsidRDefault="00922D76" w:rsidP="0042692B">
          <w:pPr>
            <w:pStyle w:val="TOC1"/>
            <w:tabs>
              <w:tab w:val="right" w:leader="dot" w:pos="9016"/>
            </w:tabs>
          </w:pPr>
          <w:r>
            <w:object w:dxaOrig="8829" w:dyaOrig="63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1.75pt;height:318pt" o:ole="">
                <v:imagedata r:id="rId8" o:title=""/>
              </v:shape>
              <o:OLEObject Type="Embed" ProgID="XaraX.Document" ShapeID="_x0000_i1025" DrawAspect="Content" ObjectID="_1572342391" r:id="rId9"/>
            </w:object>
          </w:r>
        </w:p>
        <w:p w:rsidR="00916DE7" w:rsidRDefault="00916DE7">
          <w:r>
            <w:br w:type="page"/>
          </w:r>
        </w:p>
        <w:sdt>
          <w:sdtPr>
            <w:id w:val="-150680761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noProof/>
              <w:color w:val="auto"/>
              <w:sz w:val="22"/>
              <w:szCs w:val="22"/>
              <w:lang w:val="en-GB" w:eastAsia="en-US"/>
            </w:rPr>
          </w:sdtEndPr>
          <w:sdtContent>
            <w:p w:rsidR="00916DE7" w:rsidRDefault="00916DE7">
              <w:pPr>
                <w:pStyle w:val="TOCHeading"/>
              </w:pPr>
              <w:r>
                <w:t>Contents</w:t>
              </w:r>
            </w:p>
            <w:p w:rsidR="00916DE7" w:rsidRDefault="00916DE7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98599805" w:history="1">
                <w:r w:rsidRPr="002909D3">
                  <w:rPr>
                    <w:rStyle w:val="Hyperlink"/>
                    <w:noProof/>
                  </w:rPr>
                  <w:t>Package Contents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06" w:history="1">
                <w:r w:rsidRPr="002909D3">
                  <w:rPr>
                    <w:rStyle w:val="Hyperlink"/>
                    <w:noProof/>
                  </w:rPr>
                  <w:t>Before You Start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07" w:history="1">
                <w:r w:rsidRPr="002909D3">
                  <w:rPr>
                    <w:rStyle w:val="Hyperlink"/>
                    <w:noProof/>
                  </w:rPr>
                  <w:t>Overview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08" w:history="1">
                <w:r w:rsidRPr="002909D3">
                  <w:rPr>
                    <w:rStyle w:val="Hyperlink"/>
                    <w:noProof/>
                  </w:rPr>
                  <w:t>Controls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09" w:history="1">
                <w:r w:rsidRPr="002909D3">
                  <w:rPr>
                    <w:rStyle w:val="Hyperlink"/>
                    <w:noProof/>
                  </w:rPr>
                  <w:t>Change Time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0" w:history="1">
                <w:r w:rsidRPr="002909D3">
                  <w:rPr>
                    <w:rStyle w:val="Hyperlink"/>
                    <w:noProof/>
                  </w:rPr>
                  <w:t>USB: Syncing and Charging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1" w:history="1">
                <w:r w:rsidRPr="002909D3">
                  <w:rPr>
                    <w:rStyle w:val="Hyperlink"/>
                    <w:noProof/>
                  </w:rPr>
                  <w:t>Microphone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2" w:history="1">
                <w:r w:rsidRPr="002909D3">
                  <w:rPr>
                    <w:rStyle w:val="Hyperlink"/>
                    <w:noProof/>
                  </w:rPr>
                  <w:t>Power/Control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3" w:history="1">
                <w:r w:rsidRPr="002909D3">
                  <w:rPr>
                    <w:rStyle w:val="Hyperlink"/>
                    <w:noProof/>
                  </w:rPr>
                  <w:t>Power 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4" w:history="1">
                <w:r w:rsidRPr="002909D3">
                  <w:rPr>
                    <w:rStyle w:val="Hyperlink"/>
                    <w:noProof/>
                  </w:rPr>
                  <w:t>Video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5" w:history="1">
                <w:r w:rsidRPr="002909D3">
                  <w:rPr>
                    <w:rStyle w:val="Hyperlink"/>
                    <w:noProof/>
                  </w:rPr>
                  <w:t>Photo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6" w:history="1">
                <w:r w:rsidRPr="002909D3">
                  <w:rPr>
                    <w:rStyle w:val="Hyperlink"/>
                    <w:noProof/>
                  </w:rPr>
                  <w:t>Audio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7" w:history="1">
                <w:r w:rsidRPr="002909D3">
                  <w:rPr>
                    <w:rStyle w:val="Hyperlink"/>
                    <w:noProof/>
                  </w:rPr>
                  <w:t>Power Off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8" w:history="1">
                <w:r w:rsidRPr="002909D3">
                  <w:rPr>
                    <w:rStyle w:val="Hyperlink"/>
                    <w:noProof/>
                  </w:rPr>
                  <w:t>Flow Chart of Watch Operation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19" w:history="1">
                <w:r w:rsidRPr="002909D3">
                  <w:rPr>
                    <w:rStyle w:val="Hyperlink"/>
                    <w:noProof/>
                  </w:rPr>
                  <w:t>Still Struggling?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20" w:history="1">
                <w:r w:rsidRPr="002909D3">
                  <w:rPr>
                    <w:rStyle w:val="Hyperlink"/>
                    <w:noProof/>
                  </w:rPr>
                  <w:t>Recommended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98599821" w:history="1">
                <w:r w:rsidRPr="002909D3">
                  <w:rPr>
                    <w:rStyle w:val="Hyperlink"/>
                    <w:noProof/>
                  </w:rPr>
                  <w:t>Other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_Toc498599821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6B5B90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16DE7" w:rsidRDefault="00916DE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42692B" w:rsidRDefault="0042692B" w:rsidP="0042692B"/>
        <w:p w:rsidR="0042692B" w:rsidRDefault="0042692B" w:rsidP="0042692B">
          <w:pPr>
            <w:pStyle w:val="TOC1"/>
            <w:tabs>
              <w:tab w:val="right" w:leader="dot" w:pos="9016"/>
            </w:tabs>
            <w:rPr>
              <w:b/>
              <w:bCs/>
            </w:rPr>
          </w:pPr>
        </w:p>
        <w:p w:rsidR="009E1EDC" w:rsidRDefault="00445206" w:rsidP="0042692B">
          <w:pPr>
            <w:jc w:val="center"/>
          </w:pPr>
        </w:p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0" w:name="_Toc498599741"/>
      <w:bookmarkStart w:id="1" w:name="_Toc498599805"/>
      <w:r>
        <w:lastRenderedPageBreak/>
        <w:t>Package Contents</w:t>
      </w:r>
      <w:bookmarkEnd w:id="0"/>
      <w:bookmarkEnd w:id="1"/>
    </w:p>
    <w:p w:rsidR="0054014F" w:rsidRDefault="0054014F" w:rsidP="001E7541">
      <w:pPr>
        <w:pStyle w:val="ListParagraph"/>
        <w:numPr>
          <w:ilvl w:val="0"/>
          <w:numId w:val="3"/>
        </w:numPr>
      </w:pPr>
      <w:r>
        <w:t>Spy Watch</w:t>
      </w:r>
    </w:p>
    <w:p w:rsidR="0054014F" w:rsidRDefault="001E7541" w:rsidP="001E7541">
      <w:pPr>
        <w:pStyle w:val="ListParagraph"/>
        <w:numPr>
          <w:ilvl w:val="0"/>
          <w:numId w:val="3"/>
        </w:numPr>
      </w:pPr>
      <w:r>
        <w:t>USB Cable (USB to 2.5mm jack)</w:t>
      </w:r>
    </w:p>
    <w:p w:rsidR="00AC7962" w:rsidRDefault="00962E3A" w:rsidP="001E7541">
      <w:pPr>
        <w:pStyle w:val="ListParagraph"/>
        <w:numPr>
          <w:ilvl w:val="0"/>
          <w:numId w:val="3"/>
        </w:numPr>
      </w:pPr>
      <w:r>
        <w:t>Spare C</w:t>
      </w:r>
      <w:r w:rsidR="00AC7962">
        <w:t>ap for Microphone</w:t>
      </w:r>
    </w:p>
    <w:p w:rsidR="001E7541" w:rsidRDefault="001E7541" w:rsidP="009E1EDC">
      <w:pPr>
        <w:pStyle w:val="Heading1"/>
        <w:rPr>
          <w:noProof/>
          <w:lang w:eastAsia="en-GB"/>
        </w:rPr>
      </w:pPr>
    </w:p>
    <w:p w:rsidR="001E7541" w:rsidRDefault="00820ABD" w:rsidP="009708A9">
      <w:r w:rsidRPr="00820ABD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4511965" wp14:editId="46482D2E">
            <wp:simplePos x="0" y="0"/>
            <wp:positionH relativeFrom="column">
              <wp:posOffset>4914900</wp:posOffset>
            </wp:positionH>
            <wp:positionV relativeFrom="paragraph">
              <wp:posOffset>1376680</wp:posOffset>
            </wp:positionV>
            <wp:extent cx="209550" cy="209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D76">
        <w:object w:dxaOrig="4153" w:dyaOrig="3456">
          <v:shape id="_x0000_i1026" type="#_x0000_t75" style="width:207.75pt;height:172.5pt" o:ole="">
            <v:imagedata r:id="rId11" o:title=""/>
          </v:shape>
          <o:OLEObject Type="Embed" ProgID="XaraX.Document" ShapeID="_x0000_i1026" DrawAspect="Content" ObjectID="_1572342392" r:id="rId12"/>
        </w:object>
      </w:r>
      <w:r w:rsidR="001E7541">
        <w:rPr>
          <w:noProof/>
          <w:lang w:eastAsia="en-GB"/>
        </w:rPr>
        <w:drawing>
          <wp:inline distT="0" distB="0" distL="0" distR="0" wp14:anchorId="59FA105B" wp14:editId="69525A4F">
            <wp:extent cx="2667000" cy="2352675"/>
            <wp:effectExtent l="0" t="0" r="0" b="9525"/>
            <wp:docPr id="3" name="Picture 3" descr="http://www.order-bulk.com/images/gk870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rder-bulk.com/images/gk8704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1" b="5715"/>
                    <a:stretch/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541" w:rsidRDefault="001E7541" w:rsidP="004468C4"/>
    <w:p w:rsidR="004468C4" w:rsidRDefault="004468C4" w:rsidP="004468C4">
      <w:pPr>
        <w:pStyle w:val="Heading1"/>
      </w:pPr>
      <w:bookmarkStart w:id="2" w:name="_Toc498599742"/>
      <w:bookmarkStart w:id="3" w:name="_Toc498599806"/>
      <w:r>
        <w:t>Before You Start</w:t>
      </w:r>
      <w:bookmarkEnd w:id="2"/>
      <w:bookmarkEnd w:id="3"/>
    </w:p>
    <w:p w:rsidR="004468C4" w:rsidRDefault="004468C4" w:rsidP="004468C4">
      <w:r>
        <w:t>Make sure y</w:t>
      </w:r>
      <w:r w:rsidR="00CD6518">
        <w:t xml:space="preserve">ou have charged the device for </w:t>
      </w:r>
      <w:r w:rsidR="00EC0511">
        <w:t>a minimum of 12 hours</w:t>
      </w:r>
      <w:r>
        <w:t xml:space="preserve"> prior to </w:t>
      </w:r>
      <w:r w:rsidR="00EC0511">
        <w:t xml:space="preserve">first </w:t>
      </w:r>
      <w:r>
        <w:t>use.</w:t>
      </w:r>
      <w:r w:rsidR="00EC0511">
        <w:t xml:space="preserve"> This is to condition the battery and will help provide along and efficient lifespan.</w:t>
      </w:r>
    </w:p>
    <w:p w:rsidR="00EC0511" w:rsidRDefault="00EC0511" w:rsidP="004468C4"/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4" w:name="_Toc498599743"/>
      <w:bookmarkStart w:id="5" w:name="_Toc498599807"/>
      <w:r>
        <w:lastRenderedPageBreak/>
        <w:t>Overview</w:t>
      </w:r>
      <w:bookmarkEnd w:id="4"/>
      <w:bookmarkEnd w:id="5"/>
    </w:p>
    <w:p w:rsidR="009E1EDC" w:rsidRDefault="009E1EDC" w:rsidP="009E1EDC"/>
    <w:p w:rsidR="0054014F" w:rsidRDefault="004C136A" w:rsidP="0054014F">
      <w:pPr>
        <w:keepNext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503555</wp:posOffset>
                </wp:positionV>
                <wp:extent cx="285750" cy="2378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7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6A" w:rsidRDefault="004C136A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75pt;margin-top:39.6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" fillcolor="white [3201]" stroked="f" strokeweight=".5pt">
                <v:textbox>
                  <w:txbxContent>
                    <w:p w:rsidR="004C136A" w:rsidRDefault="004C136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96F30" wp14:editId="03FB3658">
                <wp:simplePos x="0" y="0"/>
                <wp:positionH relativeFrom="column">
                  <wp:posOffset>1000125</wp:posOffset>
                </wp:positionH>
                <wp:positionV relativeFrom="paragraph">
                  <wp:posOffset>685165</wp:posOffset>
                </wp:positionV>
                <wp:extent cx="28575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6A" w:rsidRDefault="004C136A" w:rsidP="004C136A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6F30" id="Text Box 5" o:spid="_x0000_s1027" type="#_x0000_t202" style="position:absolute;left:0;text-align:left;margin-left:78.75pt;margin-top:53.9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" fillcolor="white [3201]" stroked="f" strokeweight=".5pt">
                <v:textbox>
                  <w:txbxContent>
                    <w:p w:rsidR="004C136A" w:rsidRDefault="004C136A" w:rsidP="004C136A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61B3">
        <w:rPr>
          <w:noProof/>
          <w:lang w:eastAsia="en-GB"/>
        </w:rPr>
        <w:drawing>
          <wp:inline distT="0" distB="0" distL="0" distR="0" wp14:anchorId="175F6E14" wp14:editId="430EC5E3">
            <wp:extent cx="5162550" cy="3076575"/>
            <wp:effectExtent l="0" t="0" r="0" b="9525"/>
            <wp:docPr id="2" name="Picture 2" descr="C:\Users\Emily Bird\Desktop\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y Bird\Desktop\overvie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fldSimple w:instr=" SEQ Figure \* ARABIC ">
        <w:r w:rsidR="006B5B90">
          <w:rPr>
            <w:noProof/>
          </w:rPr>
          <w:t>1</w:t>
        </w:r>
      </w:fldSimple>
      <w:r w:rsidR="00F0271E">
        <w:rPr>
          <w:noProof/>
        </w:rPr>
        <w:t xml:space="preserve"> (appearance may vary – features do not)</w:t>
      </w:r>
    </w:p>
    <w:p w:rsidR="009E1EDC" w:rsidRDefault="0054014F" w:rsidP="0054014F">
      <w:pPr>
        <w:tabs>
          <w:tab w:val="left" w:pos="2430"/>
        </w:tabs>
      </w:pPr>
      <w:r>
        <w:t xml:space="preserve">Figure 1 shows the controls that the watch </w:t>
      </w:r>
      <w:r w:rsidR="00F0271E">
        <w:t>has</w:t>
      </w:r>
      <w:r>
        <w:t>. Nothing appears out of the ordinary, it looks and works just like a standard watch.</w:t>
      </w:r>
      <w:r w:rsidR="00D16186">
        <w:t xml:space="preserve">  However it is packed </w:t>
      </w:r>
      <w:r w:rsidR="00101C1A">
        <w:t>full of useful features</w:t>
      </w:r>
      <w:r w:rsidR="009651AB">
        <w:t xml:space="preserve"> which enable anyone</w:t>
      </w:r>
      <w:r w:rsidR="00101C1A">
        <w:t xml:space="preserve"> to monitor and record events</w:t>
      </w:r>
      <w:r w:rsidR="009651AB">
        <w:t>.</w:t>
      </w:r>
    </w:p>
    <w:p w:rsidR="0054014F" w:rsidRDefault="0054014F" w:rsidP="0054014F">
      <w:pPr>
        <w:pStyle w:val="Heading1"/>
      </w:pPr>
      <w:bookmarkStart w:id="6" w:name="_Toc498599744"/>
      <w:bookmarkStart w:id="7" w:name="_Toc498599808"/>
      <w:r>
        <w:t>Controls</w:t>
      </w:r>
      <w:bookmarkEnd w:id="6"/>
      <w:bookmarkEnd w:id="7"/>
    </w:p>
    <w:p w:rsidR="0054014F" w:rsidRDefault="00A655B5" w:rsidP="0054014F">
      <w:pPr>
        <w:pStyle w:val="Heading2"/>
      </w:pPr>
      <w:bookmarkStart w:id="8" w:name="_Toc498599745"/>
      <w:bookmarkStart w:id="9" w:name="_Toc498599809"/>
      <w:r>
        <w:t>Change</w:t>
      </w:r>
      <w:r w:rsidR="0054014F">
        <w:t xml:space="preserve"> Time</w:t>
      </w:r>
      <w:bookmarkEnd w:id="8"/>
      <w:bookmarkEnd w:id="9"/>
    </w:p>
    <w:p w:rsidR="0054014F" w:rsidRDefault="00095963" w:rsidP="0054014F">
      <w:r>
        <w:t>The change</w:t>
      </w:r>
      <w:r w:rsidR="0054014F">
        <w:t xml:space="preserve"> time button works just like a normal watch, pull out and set the time accordingly by twisting clockwise or anti-clockwise. </w:t>
      </w:r>
    </w:p>
    <w:p w:rsidR="0054014F" w:rsidRDefault="0054014F" w:rsidP="0054014F">
      <w:pPr>
        <w:pStyle w:val="Heading2"/>
      </w:pPr>
      <w:bookmarkStart w:id="10" w:name="_Toc498599746"/>
      <w:bookmarkStart w:id="11" w:name="_Toc498599810"/>
      <w:r>
        <w:t>USB</w:t>
      </w:r>
      <w:r w:rsidR="004468C4">
        <w:t>: Syncing and Charging</w:t>
      </w:r>
      <w:bookmarkEnd w:id="10"/>
      <w:bookmarkEnd w:id="11"/>
    </w:p>
    <w:p w:rsidR="0054014F" w:rsidRDefault="0054014F" w:rsidP="0054014F">
      <w:r>
        <w:t>This button</w:t>
      </w:r>
      <w:r w:rsidR="003A29CD">
        <w:t xml:space="preserve"> is actually a cap.  To unscrew the</w:t>
      </w:r>
      <w:r>
        <w:t xml:space="preserve"> cap </w:t>
      </w:r>
      <w:r w:rsidR="003A29CD">
        <w:t>twist it</w:t>
      </w:r>
      <w:r>
        <w:t xml:space="preserve"> anti-clockwise</w:t>
      </w:r>
      <w:r w:rsidR="003A29CD">
        <w:t>,</w:t>
      </w:r>
      <w:r>
        <w:t xml:space="preserve"> you are </w:t>
      </w:r>
      <w:r w:rsidR="003A29CD">
        <w:t xml:space="preserve">now </w:t>
      </w:r>
      <w:r>
        <w:t>able to insert the USB cable that is supplied with the watch to charge the internal battery and transfer the files</w:t>
      </w:r>
      <w:r w:rsidR="003A29CD">
        <w:t xml:space="preserve"> that are saved on the watch</w:t>
      </w:r>
      <w:r>
        <w:t xml:space="preserve">. </w:t>
      </w:r>
    </w:p>
    <w:p w:rsidR="0054014F" w:rsidRDefault="0054014F" w:rsidP="0054014F">
      <w:r>
        <w:t>When you are not using the USB cable put the cap back on by screwing it clockwise.</w:t>
      </w:r>
    </w:p>
    <w:p w:rsidR="0054014F" w:rsidRDefault="0054014F" w:rsidP="0054014F">
      <w:pPr>
        <w:pStyle w:val="Heading2"/>
      </w:pPr>
      <w:bookmarkStart w:id="12" w:name="_Toc498599747"/>
      <w:bookmarkStart w:id="13" w:name="_Toc498599811"/>
      <w:r>
        <w:t>Microphone</w:t>
      </w:r>
      <w:bookmarkEnd w:id="12"/>
      <w:bookmarkEnd w:id="13"/>
    </w:p>
    <w:p w:rsidR="00F00F6D" w:rsidRDefault="0054014F" w:rsidP="003C20FB">
      <w:r>
        <w:t xml:space="preserve">The microphone works just like any </w:t>
      </w:r>
      <w:r w:rsidR="00F00F6D">
        <w:t>other;</w:t>
      </w:r>
      <w:r>
        <w:t xml:space="preserve"> it will capture the sound for the video</w:t>
      </w:r>
      <w:r w:rsidR="00F00F6D">
        <w:t>s</w:t>
      </w:r>
      <w:r w:rsidR="00E509ED">
        <w:t xml:space="preserve"> and audio recorder</w:t>
      </w:r>
      <w:r w:rsidR="00FA27F4">
        <w:t>.</w:t>
      </w:r>
    </w:p>
    <w:p w:rsidR="006E2006" w:rsidRDefault="006E20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04050" w:rsidRDefault="00095963" w:rsidP="00804050">
      <w:pPr>
        <w:pStyle w:val="Heading2"/>
      </w:pPr>
      <w:bookmarkStart w:id="14" w:name="_Toc498599748"/>
      <w:bookmarkStart w:id="15" w:name="_Toc498599812"/>
      <w:r>
        <w:lastRenderedPageBreak/>
        <w:t>Power/Control</w:t>
      </w:r>
      <w:bookmarkEnd w:id="14"/>
      <w:bookmarkEnd w:id="15"/>
    </w:p>
    <w:p w:rsidR="00804050" w:rsidRDefault="00EC0511" w:rsidP="00804050">
      <w:r>
        <w:t>When this device is turned on, it will go straight into video mode and begin recording. This</w:t>
      </w:r>
      <w:r w:rsidR="00013E8E">
        <w:t xml:space="preserve"> enables </w:t>
      </w:r>
      <w:r>
        <w:t xml:space="preserve">you </w:t>
      </w:r>
      <w:r w:rsidR="00013E8E">
        <w:t>to</w:t>
      </w:r>
      <w:r>
        <w:t xml:space="preserve"> start recording </w:t>
      </w:r>
      <w:r w:rsidR="00013E8E">
        <w:t>without messing around with multiple buttons</w:t>
      </w:r>
      <w:r>
        <w:t>.</w:t>
      </w:r>
    </w:p>
    <w:p w:rsidR="003C20FB" w:rsidRDefault="00BA6D29" w:rsidP="003C20FB">
      <w:pPr>
        <w:pStyle w:val="Heading3"/>
      </w:pPr>
      <w:bookmarkStart w:id="16" w:name="_Toc498599749"/>
      <w:bookmarkStart w:id="17" w:name="_Toc498599813"/>
      <w:r>
        <w:t>Power On</w:t>
      </w:r>
      <w:bookmarkEnd w:id="16"/>
      <w:bookmarkEnd w:id="17"/>
    </w:p>
    <w:p w:rsidR="00F0271E" w:rsidRDefault="003C20FB" w:rsidP="005719A9">
      <w:pPr>
        <w:rPr>
          <w:rStyle w:val="Heading3Char"/>
        </w:rPr>
      </w:pPr>
      <w:r>
        <w:t>Press</w:t>
      </w:r>
      <w:r w:rsidR="00F0271E">
        <w:t xml:space="preserve"> and hold </w:t>
      </w:r>
      <w:r>
        <w:t xml:space="preserve">the </w:t>
      </w:r>
      <w:r w:rsidR="008F127D">
        <w:t xml:space="preserve">Power/Control </w:t>
      </w:r>
      <w:r>
        <w:t xml:space="preserve">button </w:t>
      </w:r>
      <w:r w:rsidR="00EC0511">
        <w:t xml:space="preserve">to turn the unit on.  </w:t>
      </w:r>
      <w:r w:rsidR="00013E8E">
        <w:t>T</w:t>
      </w:r>
      <w:r>
        <w:t xml:space="preserve">he indicator </w:t>
      </w:r>
      <w:r w:rsidR="00013E8E">
        <w:t>will</w:t>
      </w:r>
      <w:r>
        <w:t xml:space="preserve"> turn </w:t>
      </w:r>
      <w:r w:rsidR="00EC0511">
        <w:t>Blue</w:t>
      </w:r>
      <w:r w:rsidR="00013E8E">
        <w:t xml:space="preserve"> and </w:t>
      </w:r>
      <w:r w:rsidR="00EC0511">
        <w:t>Red</w:t>
      </w:r>
      <w:r w:rsidR="00013E8E">
        <w:t xml:space="preserve"> for </w:t>
      </w:r>
      <w:r w:rsidR="00EC0511">
        <w:t>around 2 seconds and then go ou</w:t>
      </w:r>
      <w:r w:rsidR="00013E8E">
        <w:t>t, t</w:t>
      </w:r>
      <w:r w:rsidR="00EC0511">
        <w:t>he watch is now filming. If you wish to confirm what the watch is doing</w:t>
      </w:r>
      <w:r w:rsidR="00013E8E">
        <w:t xml:space="preserve"> </w:t>
      </w:r>
      <w:r w:rsidR="00EC0511">
        <w:t xml:space="preserve">press the </w:t>
      </w:r>
      <w:r w:rsidR="00013E8E">
        <w:t xml:space="preserve">Power/Control </w:t>
      </w:r>
      <w:r w:rsidR="00EC0511">
        <w:t>button on</w:t>
      </w:r>
      <w:r w:rsidR="00BA6D29">
        <w:t>c</w:t>
      </w:r>
      <w:r w:rsidR="00EC0511">
        <w:t>e and it will ‘blip’ the Blue light if it is recording. To stop recording p</w:t>
      </w:r>
      <w:r w:rsidR="000A33FA">
        <w:t>ress the Power/Contr</w:t>
      </w:r>
      <w:r w:rsidR="00EC0511">
        <w:t xml:space="preserve">ol Button twice with approx. a </w:t>
      </w:r>
      <w:r w:rsidR="002B2C24">
        <w:t>1/4</w:t>
      </w:r>
      <w:r w:rsidR="00EC0511">
        <w:t xml:space="preserve"> se</w:t>
      </w:r>
      <w:r w:rsidR="00BA6D29">
        <w:t>cond interval to enter standby mode.</w:t>
      </w:r>
      <w:r w:rsidR="00A655B5">
        <w:br/>
      </w:r>
      <w:r w:rsidR="00A655B5">
        <w:br/>
      </w:r>
      <w:r w:rsidR="00F0271E">
        <w:rPr>
          <w:rStyle w:val="Heading3Char"/>
        </w:rPr>
        <w:t>Standby Mode</w:t>
      </w:r>
      <w:r w:rsidR="00F0271E">
        <w:rPr>
          <w:rStyle w:val="Heading3Char"/>
        </w:rPr>
        <w:br/>
      </w:r>
      <w:r w:rsidR="00F0271E">
        <w:t xml:space="preserve">There are 3 Standby modes indicated by a solid coloured light.  By default, after turning the watch on and stopping recording you will be in Video Mode Standby. To change mode press the </w:t>
      </w:r>
      <w:r w:rsidR="004C136A" w:rsidRPr="004C136A">
        <w:t>I/R Button and Mode</w:t>
      </w:r>
      <w:r w:rsidR="00F0271E">
        <w:t xml:space="preserve"> button and it will move to the next mode.  There are 3 modes in total and it will cycle through them</w:t>
      </w:r>
      <w:r w:rsidR="00E402D5">
        <w:t xml:space="preserve">, IE: </w:t>
      </w:r>
      <w:r w:rsidR="00F0271E">
        <w:t>after the 3</w:t>
      </w:r>
      <w:r w:rsidR="00F0271E" w:rsidRPr="00F0271E">
        <w:rPr>
          <w:vertAlign w:val="superscript"/>
        </w:rPr>
        <w:t>rd</w:t>
      </w:r>
      <w:r w:rsidR="00F0271E">
        <w:t xml:space="preserve"> mode it will return to the 1</w:t>
      </w:r>
      <w:r w:rsidR="00F0271E" w:rsidRPr="00F0271E">
        <w:rPr>
          <w:vertAlign w:val="superscript"/>
        </w:rPr>
        <w:t>st</w:t>
      </w:r>
      <w:r w:rsidR="00F0271E">
        <w:t xml:space="preserve">.  The sequence is </w:t>
      </w:r>
      <w:r w:rsidR="00E402D5">
        <w:t>(1</w:t>
      </w:r>
      <w:r w:rsidR="00E402D5" w:rsidRPr="00E402D5">
        <w:rPr>
          <w:vertAlign w:val="superscript"/>
        </w:rPr>
        <w:t>st</w:t>
      </w:r>
      <w:r w:rsidR="00E402D5">
        <w:t>)</w:t>
      </w:r>
      <w:r w:rsidR="00F0271E">
        <w:t xml:space="preserve">Video Mode Standby -&gt; </w:t>
      </w:r>
      <w:r w:rsidR="00E402D5">
        <w:t>(2</w:t>
      </w:r>
      <w:r w:rsidR="00E402D5" w:rsidRPr="00E402D5">
        <w:rPr>
          <w:vertAlign w:val="superscript"/>
        </w:rPr>
        <w:t>nd</w:t>
      </w:r>
      <w:r w:rsidR="00E402D5">
        <w:t>)</w:t>
      </w:r>
      <w:r w:rsidR="00F0271E">
        <w:t xml:space="preserve">Photo Mode Standby -&gt; </w:t>
      </w:r>
      <w:r w:rsidR="00E402D5">
        <w:t>(3</w:t>
      </w:r>
      <w:r w:rsidR="00E402D5" w:rsidRPr="00E402D5">
        <w:rPr>
          <w:vertAlign w:val="superscript"/>
        </w:rPr>
        <w:t>rd</w:t>
      </w:r>
      <w:r w:rsidR="00E402D5">
        <w:t>)</w:t>
      </w:r>
      <w:r w:rsidR="00F0271E">
        <w:t>Audio Mode Standby</w:t>
      </w:r>
      <w:r w:rsidR="004C136A">
        <w:t>.</w:t>
      </w:r>
    </w:p>
    <w:p w:rsidR="004C136A" w:rsidRDefault="00547EB3" w:rsidP="005719A9">
      <w:bookmarkStart w:id="18" w:name="_Toc498599750"/>
      <w:bookmarkStart w:id="19" w:name="_Toc498599814"/>
      <w:r w:rsidRPr="00547EB3">
        <w:rPr>
          <w:rStyle w:val="Heading3Char"/>
        </w:rPr>
        <w:t>Video</w:t>
      </w:r>
      <w:r>
        <w:rPr>
          <w:rStyle w:val="Heading3Char"/>
        </w:rPr>
        <w:t xml:space="preserve"> Mode</w:t>
      </w:r>
      <w:bookmarkEnd w:id="18"/>
      <w:bookmarkEnd w:id="19"/>
      <w:r>
        <w:br/>
        <w:t xml:space="preserve">After turning the watch on it will immediately start recording video. Stop it from recording by pressing the Power/Control button twice with approx. </w:t>
      </w:r>
      <w:r w:rsidR="002B2C24">
        <w:t xml:space="preserve">1/4 </w:t>
      </w:r>
      <w:r>
        <w:t xml:space="preserve">second interval. You will see the </w:t>
      </w:r>
      <w:r w:rsidR="004C136A">
        <w:t>indicator turn</w:t>
      </w:r>
      <w:r>
        <w:t xml:space="preserve"> solid Blue.</w:t>
      </w:r>
      <w:r w:rsidR="004C136A">
        <w:t xml:space="preserve">  </w:t>
      </w:r>
      <w:r>
        <w:t xml:space="preserve">This indicates that you are in </w:t>
      </w:r>
      <w:r w:rsidR="00E402D5">
        <w:t>V</w:t>
      </w:r>
      <w:r>
        <w:t xml:space="preserve">ideo </w:t>
      </w:r>
      <w:r w:rsidR="00E402D5">
        <w:t>M</w:t>
      </w:r>
      <w:r>
        <w:t>ode</w:t>
      </w:r>
      <w:r w:rsidR="00E402D5">
        <w:t xml:space="preserve"> Standby</w:t>
      </w:r>
      <w:r w:rsidR="004C136A">
        <w:t>, in</w:t>
      </w:r>
      <w:r>
        <w:t xml:space="preserve"> this mode you can stop and start video recordings.</w:t>
      </w:r>
      <w:r w:rsidR="00BA6D29">
        <w:t xml:space="preserve"> Press </w:t>
      </w:r>
      <w:r w:rsidR="004C136A">
        <w:t xml:space="preserve">the </w:t>
      </w:r>
      <w:r w:rsidR="004C136A">
        <w:t>Power/Control button</w:t>
      </w:r>
      <w:r w:rsidR="00BA6D29">
        <w:t xml:space="preserve"> to start a recording, </w:t>
      </w:r>
      <w:r w:rsidR="00C72562">
        <w:t xml:space="preserve">and double press with </w:t>
      </w:r>
      <w:r w:rsidR="00E402D5">
        <w:t>a</w:t>
      </w:r>
      <w:r w:rsidR="00C72562">
        <w:t xml:space="preserve"> </w:t>
      </w:r>
      <w:r w:rsidR="002B2C24">
        <w:t>1/4</w:t>
      </w:r>
      <w:r w:rsidR="00C72562">
        <w:t xml:space="preserve"> second interval to stop and return to </w:t>
      </w:r>
      <w:r w:rsidR="00E402D5">
        <w:t>V</w:t>
      </w:r>
      <w:r w:rsidR="002B2C24">
        <w:t xml:space="preserve">ideo </w:t>
      </w:r>
      <w:r w:rsidR="00E402D5">
        <w:t>Mode Standby</w:t>
      </w:r>
      <w:r w:rsidR="00C72562">
        <w:t>.</w:t>
      </w:r>
    </w:p>
    <w:p w:rsidR="002B2C24" w:rsidRDefault="002B2C24" w:rsidP="005719A9">
      <w:r>
        <w:t xml:space="preserve">To turn on the IR function whilst in video mode, start a recording and then press and hold </w:t>
      </w:r>
      <w:r w:rsidR="004C136A">
        <w:t xml:space="preserve">the </w:t>
      </w:r>
      <w:r w:rsidR="004C136A" w:rsidRPr="004C136A">
        <w:t>I/R Button and Mode</w:t>
      </w:r>
      <w:r w:rsidR="004C136A">
        <w:t xml:space="preserve"> button</w:t>
      </w:r>
      <w:r>
        <w:t xml:space="preserve"> to turn the IR LED</w:t>
      </w:r>
      <w:r w:rsidR="004C136A">
        <w:t>s</w:t>
      </w:r>
      <w:r>
        <w:t xml:space="preserve"> on.  The red light will flash 3 times to confirm they have been turned on. The IR LEDS can only be used in Video recording mode.</w:t>
      </w:r>
    </w:p>
    <w:p w:rsidR="00547EB3" w:rsidRDefault="00547EB3" w:rsidP="005719A9">
      <w:r>
        <w:t xml:space="preserve">To move to next mode, press the </w:t>
      </w:r>
      <w:r w:rsidR="004C136A" w:rsidRPr="004C136A">
        <w:t>I/R Button and Mode</w:t>
      </w:r>
      <w:r w:rsidR="004C136A">
        <w:t xml:space="preserve"> </w:t>
      </w:r>
      <w:r>
        <w:t xml:space="preserve">button and you will see the </w:t>
      </w:r>
      <w:r w:rsidR="004C136A">
        <w:t>indicator</w:t>
      </w:r>
      <w:r>
        <w:t xml:space="preserve"> change to Red.  </w:t>
      </w:r>
    </w:p>
    <w:p w:rsidR="00C72562" w:rsidRDefault="00547EB3" w:rsidP="005719A9">
      <w:bookmarkStart w:id="20" w:name="_Toc498599751"/>
      <w:bookmarkStart w:id="21" w:name="_Toc498599815"/>
      <w:r w:rsidRPr="00547EB3">
        <w:rPr>
          <w:rStyle w:val="Heading3Char"/>
        </w:rPr>
        <w:t>Photo Mode</w:t>
      </w:r>
      <w:bookmarkEnd w:id="20"/>
      <w:bookmarkEnd w:id="21"/>
      <w:r>
        <w:br/>
        <w:t>The solid</w:t>
      </w:r>
      <w:r w:rsidR="00C72562">
        <w:t xml:space="preserve"> Red </w:t>
      </w:r>
      <w:r w:rsidR="004C136A">
        <w:t xml:space="preserve">indicator </w:t>
      </w:r>
      <w:r w:rsidR="004C136A">
        <w:t>means</w:t>
      </w:r>
      <w:r w:rsidR="00C72562">
        <w:t xml:space="preserve"> that it is i</w:t>
      </w:r>
      <w:r w:rsidR="00E402D5">
        <w:t>n Photo M</w:t>
      </w:r>
      <w:r w:rsidR="00C72562">
        <w:t>ode</w:t>
      </w:r>
      <w:r w:rsidR="00E402D5">
        <w:t xml:space="preserve"> Standby</w:t>
      </w:r>
      <w:r w:rsidR="00C72562">
        <w:t xml:space="preserve">. A single press from the </w:t>
      </w:r>
      <w:r w:rsidR="004C136A">
        <w:t xml:space="preserve">Power/Control </w:t>
      </w:r>
      <w:r w:rsidR="00C72562">
        <w:t xml:space="preserve">button in this mode will make it take a photo.  The Red </w:t>
      </w:r>
      <w:r w:rsidR="004C136A">
        <w:t>indicator</w:t>
      </w:r>
      <w:r w:rsidR="00C72562">
        <w:t xml:space="preserve"> will go out and</w:t>
      </w:r>
      <w:r w:rsidR="004C136A">
        <w:t xml:space="preserve"> </w:t>
      </w:r>
      <w:r w:rsidR="00C72562">
        <w:t>come back on</w:t>
      </w:r>
      <w:r w:rsidR="004C136A">
        <w:t xml:space="preserve"> after when ready to take the next.  </w:t>
      </w:r>
    </w:p>
    <w:p w:rsidR="00C72562" w:rsidRDefault="00C72562" w:rsidP="005719A9">
      <w:r>
        <w:t xml:space="preserve">To move to the next mode, press the </w:t>
      </w:r>
      <w:r w:rsidR="004C136A" w:rsidRPr="004C136A">
        <w:t>I/R Button and Mode</w:t>
      </w:r>
      <w:r w:rsidR="004C136A">
        <w:t xml:space="preserve"> button </w:t>
      </w:r>
      <w:r>
        <w:t xml:space="preserve">and you will see the </w:t>
      </w:r>
      <w:r w:rsidR="004C136A">
        <w:t>indicator</w:t>
      </w:r>
      <w:r>
        <w:t xml:space="preserve"> change </w:t>
      </w:r>
      <w:r w:rsidR="00E402D5">
        <w:t>to</w:t>
      </w:r>
      <w:r>
        <w:t xml:space="preserve"> Blue</w:t>
      </w:r>
      <w:r w:rsidR="004C136A">
        <w:t xml:space="preserve"> and </w:t>
      </w:r>
      <w:r>
        <w:t>Red.</w:t>
      </w:r>
    </w:p>
    <w:p w:rsidR="008F127D" w:rsidRDefault="00A31E4F" w:rsidP="009708A9">
      <w:pPr>
        <w:pStyle w:val="Heading3"/>
      </w:pPr>
      <w:bookmarkStart w:id="22" w:name="_Toc498599752"/>
      <w:bookmarkStart w:id="23" w:name="_Toc498599816"/>
      <w:r>
        <w:t>Audio Mode</w:t>
      </w:r>
      <w:bookmarkEnd w:id="22"/>
      <w:bookmarkEnd w:id="23"/>
    </w:p>
    <w:p w:rsidR="000A33FA" w:rsidRDefault="00C72562" w:rsidP="000A33FA">
      <w:r>
        <w:t xml:space="preserve">The solid </w:t>
      </w:r>
      <w:r w:rsidR="004C136A">
        <w:t>Blue and Red</w:t>
      </w:r>
      <w:r w:rsidR="004C136A">
        <w:t xml:space="preserve"> </w:t>
      </w:r>
      <w:r>
        <w:t>indicat</w:t>
      </w:r>
      <w:r w:rsidR="004C136A">
        <w:t>or means</w:t>
      </w:r>
      <w:r>
        <w:t xml:space="preserve"> you are in </w:t>
      </w:r>
      <w:r w:rsidR="00E402D5">
        <w:t>A</w:t>
      </w:r>
      <w:r>
        <w:t xml:space="preserve">udio </w:t>
      </w:r>
      <w:r w:rsidR="00E402D5">
        <w:t>M</w:t>
      </w:r>
      <w:r>
        <w:t>ode</w:t>
      </w:r>
      <w:r w:rsidR="00E402D5">
        <w:t xml:space="preserve"> Standby</w:t>
      </w:r>
      <w:r>
        <w:t xml:space="preserve">.  A single press from the </w:t>
      </w:r>
      <w:r w:rsidR="004C136A">
        <w:t xml:space="preserve">Power/Control </w:t>
      </w:r>
      <w:r>
        <w:t xml:space="preserve">button will start the watch recording an audio file.  Whilst recording the Blue and Red light will flash alternately. To stop recording press the </w:t>
      </w:r>
      <w:r w:rsidR="004C136A">
        <w:t xml:space="preserve">Power/Control </w:t>
      </w:r>
      <w:r w:rsidR="004C136A">
        <w:t xml:space="preserve">button </w:t>
      </w:r>
      <w:r>
        <w:t xml:space="preserve">once and the light will go back </w:t>
      </w:r>
      <w:r w:rsidR="002B2C24">
        <w:t>in</w:t>
      </w:r>
      <w:r>
        <w:t>to Standby, indicated by the Blue</w:t>
      </w:r>
      <w:r w:rsidR="004C136A">
        <w:t xml:space="preserve"> and </w:t>
      </w:r>
      <w:r>
        <w:t xml:space="preserve">Red solid light.  </w:t>
      </w:r>
    </w:p>
    <w:p w:rsidR="002B2C24" w:rsidRDefault="002B2C24" w:rsidP="00E402D5">
      <w:pPr>
        <w:pStyle w:val="Heading3"/>
      </w:pPr>
      <w:bookmarkStart w:id="24" w:name="_Toc498599753"/>
      <w:bookmarkStart w:id="25" w:name="_Toc498599817"/>
      <w:r w:rsidRPr="00E402D5">
        <w:lastRenderedPageBreak/>
        <w:t>Power</w:t>
      </w:r>
      <w:r>
        <w:t xml:space="preserve"> Off</w:t>
      </w:r>
      <w:bookmarkEnd w:id="24"/>
      <w:bookmarkEnd w:id="25"/>
    </w:p>
    <w:p w:rsidR="00E402D5" w:rsidRDefault="008721E8" w:rsidP="00CB09FF">
      <w:r>
        <w:t xml:space="preserve">When you are done </w:t>
      </w:r>
      <w:r w:rsidR="000A33FA">
        <w:t>with the device</w:t>
      </w:r>
      <w:r w:rsidR="00E402D5">
        <w:t>, you can turn it off from</w:t>
      </w:r>
      <w:r w:rsidR="002B2C24">
        <w:t xml:space="preserve"> any mode</w:t>
      </w:r>
      <w:r w:rsidR="000A33FA">
        <w:t xml:space="preserve"> </w:t>
      </w:r>
      <w:r w:rsidR="00E402D5">
        <w:t xml:space="preserve">by </w:t>
      </w:r>
      <w:r>
        <w:t>press</w:t>
      </w:r>
      <w:r w:rsidR="00E402D5">
        <w:t>ing and holding</w:t>
      </w:r>
      <w:r>
        <w:t xml:space="preserve"> the Power/Control button until you can see the indicator </w:t>
      </w:r>
      <w:r w:rsidR="002B2C24">
        <w:t>come on Blue</w:t>
      </w:r>
      <w:r w:rsidR="004C136A">
        <w:t xml:space="preserve"> and R</w:t>
      </w:r>
      <w:r w:rsidR="002B2C24">
        <w:t>ed</w:t>
      </w:r>
      <w:r w:rsidR="004C136A">
        <w:t>; h</w:t>
      </w:r>
      <w:r w:rsidR="002B2C24">
        <w:t>old for at least 2 seconds and then let go.  The light will go out as you let go of the button and the device is now off.</w:t>
      </w:r>
    </w:p>
    <w:p w:rsidR="00E402D5" w:rsidRDefault="00E3185A" w:rsidP="00E402D5">
      <w:pPr>
        <w:pStyle w:val="Heading3"/>
      </w:pPr>
      <w:bookmarkStart w:id="26" w:name="_Toc498599754"/>
      <w:bookmarkStart w:id="27" w:name="_Toc498599818"/>
      <w:r>
        <w:t>Flow Cha</w:t>
      </w:r>
      <w:r w:rsidR="00981EE7">
        <w:t>r</w:t>
      </w:r>
      <w:r>
        <w:t>t o</w:t>
      </w:r>
      <w:r w:rsidR="00E402D5">
        <w:t>f Watch Operation</w:t>
      </w:r>
      <w:bookmarkEnd w:id="26"/>
      <w:bookmarkEnd w:id="27"/>
    </w:p>
    <w:p w:rsidR="00E402D5" w:rsidRDefault="00E402D5" w:rsidP="00E402D5"/>
    <w:p w:rsidR="0099084C" w:rsidRDefault="00E402D5" w:rsidP="00E402D5">
      <w:r>
        <w:rPr>
          <w:noProof/>
          <w:lang w:eastAsia="en-GB"/>
        </w:rPr>
        <w:drawing>
          <wp:inline distT="0" distB="0" distL="0" distR="0" wp14:anchorId="388FC453" wp14:editId="220BBA86">
            <wp:extent cx="5731510" cy="457962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604">
        <w:br w:type="page"/>
      </w:r>
      <w:bookmarkStart w:id="28" w:name="_Toc339007832"/>
      <w:bookmarkStart w:id="29" w:name="_Toc336521376"/>
      <w:bookmarkStart w:id="30" w:name="_Toc332208434"/>
      <w:bookmarkStart w:id="31" w:name="_Toc327539981"/>
      <w:bookmarkStart w:id="32" w:name="_Toc327437954"/>
      <w:r w:rsidR="0099084C" w:rsidRPr="00E402D5">
        <w:rPr>
          <w:rStyle w:val="Heading3Char"/>
        </w:rPr>
        <w:lastRenderedPageBreak/>
        <w:t>Timestamp Edit</w:t>
      </w:r>
      <w:bookmarkEnd w:id="28"/>
      <w:bookmarkEnd w:id="29"/>
      <w:bookmarkEnd w:id="30"/>
      <w:bookmarkEnd w:id="31"/>
      <w:bookmarkEnd w:id="32"/>
    </w:p>
    <w:p w:rsidR="0099084C" w:rsidRDefault="0099084C" w:rsidP="0099084C">
      <w:r>
        <w:t>You may need to update the internal clock for the timestamp shown in images and videos.</w:t>
      </w:r>
    </w:p>
    <w:p w:rsidR="0099084C" w:rsidRDefault="0099084C" w:rsidP="0099084C">
      <w:r>
        <w:t>To do this, you will need to create a Text file with the date and time.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 xml:space="preserve">Plug the camera into your computer by using a USB cable. 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>Open the Removable Disk; you might have a folder called DCIM and a text file called “time” already there.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>If you already have a file called “time” then move onto Step 7.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99084C" w:rsidRDefault="0099084C" w:rsidP="0099084C">
      <w:pPr>
        <w:pStyle w:val="ListParagraph"/>
      </w:pPr>
    </w:p>
    <w:p w:rsidR="0099084C" w:rsidRDefault="0099084C" w:rsidP="0099084C">
      <w:pPr>
        <w:pStyle w:val="ListParagraph"/>
        <w:keepNext/>
        <w:jc w:val="center"/>
      </w:pPr>
      <w:r>
        <w:object w:dxaOrig="7545" w:dyaOrig="6480">
          <v:shape id="_x0000_i1027" type="#_x0000_t75" style="width:377.25pt;height:324pt" o:ole="">
            <v:imagedata r:id="rId16" o:title=""/>
          </v:shape>
          <o:OLEObject Type="Embed" ProgID="Photoshop.Image.55" ShapeID="_x0000_i1027" DrawAspect="Content" ObjectID="_1572342393" r:id="rId17">
            <o:FieldCodes>\s</o:FieldCodes>
          </o:OLEObject>
        </w:object>
      </w:r>
    </w:p>
    <w:p w:rsidR="0099084C" w:rsidRDefault="0099084C" w:rsidP="0099084C">
      <w:pPr>
        <w:pStyle w:val="Caption"/>
        <w:jc w:val="center"/>
      </w:pPr>
      <w:r>
        <w:t xml:space="preserve">Figure </w:t>
      </w:r>
      <w:r w:rsidR="00445206">
        <w:fldChar w:fldCharType="begin"/>
      </w:r>
      <w:r w:rsidR="00445206">
        <w:instrText xml:space="preserve"> SEQ Figure \* ARABIC </w:instrText>
      </w:r>
      <w:r w:rsidR="00445206">
        <w:fldChar w:fldCharType="separate"/>
      </w:r>
      <w:r w:rsidR="006B5B90">
        <w:rPr>
          <w:noProof/>
        </w:rPr>
        <w:t>2</w:t>
      </w:r>
      <w:r w:rsidR="00445206">
        <w:rPr>
          <w:noProof/>
        </w:rPr>
        <w:fldChar w:fldCharType="end"/>
      </w:r>
      <w:r>
        <w:br w:type="page"/>
      </w:r>
    </w:p>
    <w:p w:rsidR="0099084C" w:rsidRDefault="0099084C" w:rsidP="0099084C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“time”.</w:t>
      </w:r>
    </w:p>
    <w:p w:rsidR="0099084C" w:rsidRDefault="0099084C" w:rsidP="0099084C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5553075" cy="16192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6" t="21" r="7083" b="7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19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084C" w:rsidRDefault="0099084C" w:rsidP="0099084C">
      <w:pPr>
        <w:pStyle w:val="Caption"/>
        <w:jc w:val="center"/>
      </w:pPr>
      <w:r>
        <w:t xml:space="preserve">Figure </w:t>
      </w:r>
      <w:r w:rsidR="00445206">
        <w:fldChar w:fldCharType="begin"/>
      </w:r>
      <w:r w:rsidR="00445206">
        <w:instrText xml:space="preserve"> SEQ Figure \* ARABIC </w:instrText>
      </w:r>
      <w:r w:rsidR="00445206">
        <w:fldChar w:fldCharType="separate"/>
      </w:r>
      <w:r w:rsidR="006B5B90">
        <w:rPr>
          <w:noProof/>
        </w:rPr>
        <w:t>3</w:t>
      </w:r>
      <w:r w:rsidR="00445206">
        <w:rPr>
          <w:noProof/>
        </w:rPr>
        <w:fldChar w:fldCharType="end"/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 xml:space="preserve">Open this time file and write the date and time in the following method: </w:t>
      </w:r>
    </w:p>
    <w:p w:rsidR="0099084C" w:rsidRDefault="0099084C" w:rsidP="0099084C">
      <w:pPr>
        <w:pStyle w:val="ListParagraph"/>
        <w:ind w:firstLine="720"/>
      </w:pPr>
      <w:r>
        <w:rPr>
          <w:b/>
        </w:rPr>
        <w:t>201</w:t>
      </w:r>
      <w:r w:rsidR="00D0543C">
        <w:rPr>
          <w:b/>
        </w:rPr>
        <w:t>2.01.24 13:30:30</w:t>
      </w:r>
      <w:r>
        <w:rPr>
          <w:b/>
        </w:rPr>
        <w:t xml:space="preserve"> </w:t>
      </w:r>
      <w:r>
        <w:t>(this is example only, use the correct date/time)</w:t>
      </w:r>
    </w:p>
    <w:p w:rsidR="0099084C" w:rsidRDefault="0099084C" w:rsidP="0099084C">
      <w:pPr>
        <w:pStyle w:val="ListParagraph"/>
        <w:ind w:firstLine="720"/>
      </w:pP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>Save and close the file.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>Unplug the camera from the co</w:t>
      </w:r>
      <w:bookmarkStart w:id="33" w:name="_GoBack"/>
      <w:bookmarkEnd w:id="33"/>
      <w:r>
        <w:t>mputer and turn it on. The time is now updated.</w:t>
      </w:r>
    </w:p>
    <w:p w:rsidR="0099084C" w:rsidRDefault="0099084C" w:rsidP="0099084C">
      <w:pPr>
        <w:pStyle w:val="ListParagraph"/>
        <w:numPr>
          <w:ilvl w:val="0"/>
          <w:numId w:val="4"/>
        </w:numPr>
      </w:pPr>
      <w:r>
        <w:t>Plug the USB Stick back into your computer and delete the time file if still there.</w:t>
      </w:r>
    </w:p>
    <w:p w:rsidR="00850B11" w:rsidRDefault="00850B11">
      <w:r>
        <w:br w:type="page"/>
      </w:r>
    </w:p>
    <w:p w:rsidR="00850B11" w:rsidRDefault="00EE0A52" w:rsidP="00EE0A52">
      <w:pPr>
        <w:pStyle w:val="Heading1"/>
      </w:pPr>
      <w:bookmarkStart w:id="34" w:name="_Toc498599755"/>
      <w:bookmarkStart w:id="35" w:name="_Toc498599819"/>
      <w:r>
        <w:lastRenderedPageBreak/>
        <w:t>Still Struggling?</w:t>
      </w:r>
      <w:bookmarkEnd w:id="34"/>
      <w:bookmarkEnd w:id="35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36" w:name="_Toc498599756"/>
      <w:bookmarkStart w:id="37" w:name="_Toc498599820"/>
      <w:r>
        <w:t>Recommended</w:t>
      </w:r>
      <w:bookmarkEnd w:id="36"/>
      <w:bookmarkEnd w:id="37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38" w:name="_Toc498599757"/>
      <w:bookmarkStart w:id="39" w:name="_Toc498599821"/>
      <w:r>
        <w:t>Other</w:t>
      </w:r>
      <w:bookmarkEnd w:id="38"/>
      <w:bookmarkEnd w:id="39"/>
    </w:p>
    <w:p w:rsidR="00EE0A52" w:rsidRDefault="00EE0A52" w:rsidP="00EE0A52">
      <w:r>
        <w:t xml:space="preserve">Email: </w:t>
      </w:r>
      <w:r>
        <w:tab/>
      </w:r>
      <w:r>
        <w:tab/>
      </w:r>
      <w:hyperlink r:id="rId19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>0115 9899516</w:t>
      </w:r>
    </w:p>
    <w:p w:rsidR="000D2757" w:rsidRPr="00EE0A52" w:rsidRDefault="000D2757" w:rsidP="000D2757"/>
    <w:sectPr w:rsidR="000D2757" w:rsidRPr="00EE0A52" w:rsidSect="009E1EDC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06" w:rsidRDefault="00445206" w:rsidP="003A29CD">
      <w:pPr>
        <w:spacing w:after="0" w:line="240" w:lineRule="auto"/>
      </w:pPr>
      <w:r>
        <w:separator/>
      </w:r>
    </w:p>
  </w:endnote>
  <w:endnote w:type="continuationSeparator" w:id="0">
    <w:p w:rsidR="00445206" w:rsidRDefault="00445206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6B5B90" w:rsidRPr="006B5B9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B5B90" w:rsidRPr="006B5B9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3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2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3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06" w:rsidRDefault="00445206" w:rsidP="003A29CD">
      <w:pPr>
        <w:spacing w:after="0" w:line="240" w:lineRule="auto"/>
      </w:pPr>
      <w:r>
        <w:separator/>
      </w:r>
    </w:p>
  </w:footnote>
  <w:footnote w:type="continuationSeparator" w:id="0">
    <w:p w:rsidR="00445206" w:rsidRDefault="00445206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XUopJC+W/THTeF6j5/1CSKLx6Uj0eCdRpF8OhntvN5AUzwI0MHX/GChRVWKFHMzjFGGaAen3JZ28KIWw9M7zg==" w:salt="JpHPWqIaanQL/Ig8F4Iw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C"/>
    <w:rsid w:val="00013E8E"/>
    <w:rsid w:val="00095963"/>
    <w:rsid w:val="000A33FA"/>
    <w:rsid w:val="000D2757"/>
    <w:rsid w:val="00101C1A"/>
    <w:rsid w:val="00164CE9"/>
    <w:rsid w:val="00176A55"/>
    <w:rsid w:val="001908F7"/>
    <w:rsid w:val="001E7541"/>
    <w:rsid w:val="001F6ED2"/>
    <w:rsid w:val="00210302"/>
    <w:rsid w:val="002B2C24"/>
    <w:rsid w:val="002E08BB"/>
    <w:rsid w:val="002E6AE4"/>
    <w:rsid w:val="003230FF"/>
    <w:rsid w:val="003711E3"/>
    <w:rsid w:val="00376E36"/>
    <w:rsid w:val="003A29CD"/>
    <w:rsid w:val="003B6037"/>
    <w:rsid w:val="003C20FB"/>
    <w:rsid w:val="0042692B"/>
    <w:rsid w:val="00445206"/>
    <w:rsid w:val="004468C4"/>
    <w:rsid w:val="004838B7"/>
    <w:rsid w:val="004A181F"/>
    <w:rsid w:val="004C136A"/>
    <w:rsid w:val="0052532A"/>
    <w:rsid w:val="00531BFD"/>
    <w:rsid w:val="0054014F"/>
    <w:rsid w:val="00547600"/>
    <w:rsid w:val="00547EB3"/>
    <w:rsid w:val="00567488"/>
    <w:rsid w:val="005719A9"/>
    <w:rsid w:val="005A61B3"/>
    <w:rsid w:val="005D3026"/>
    <w:rsid w:val="005F20A2"/>
    <w:rsid w:val="00635AE4"/>
    <w:rsid w:val="00636C49"/>
    <w:rsid w:val="00670319"/>
    <w:rsid w:val="006A4142"/>
    <w:rsid w:val="006B5B90"/>
    <w:rsid w:val="006D0C72"/>
    <w:rsid w:val="006E2006"/>
    <w:rsid w:val="006F250B"/>
    <w:rsid w:val="00723932"/>
    <w:rsid w:val="007730C1"/>
    <w:rsid w:val="007C69B8"/>
    <w:rsid w:val="007E132D"/>
    <w:rsid w:val="007E1F15"/>
    <w:rsid w:val="007F6AB7"/>
    <w:rsid w:val="00804050"/>
    <w:rsid w:val="00810026"/>
    <w:rsid w:val="00820ABD"/>
    <w:rsid w:val="00827A5C"/>
    <w:rsid w:val="00850B11"/>
    <w:rsid w:val="008721E8"/>
    <w:rsid w:val="008B7750"/>
    <w:rsid w:val="008D5075"/>
    <w:rsid w:val="008D7604"/>
    <w:rsid w:val="008F127D"/>
    <w:rsid w:val="00916DE7"/>
    <w:rsid w:val="009170C3"/>
    <w:rsid w:val="00922D76"/>
    <w:rsid w:val="009541A1"/>
    <w:rsid w:val="00962E3A"/>
    <w:rsid w:val="009651AB"/>
    <w:rsid w:val="009708A9"/>
    <w:rsid w:val="0097330C"/>
    <w:rsid w:val="00981EE7"/>
    <w:rsid w:val="0099084C"/>
    <w:rsid w:val="0099344B"/>
    <w:rsid w:val="009B7D63"/>
    <w:rsid w:val="009E1EDC"/>
    <w:rsid w:val="009F4C92"/>
    <w:rsid w:val="00A03F4A"/>
    <w:rsid w:val="00A252EF"/>
    <w:rsid w:val="00A31E4F"/>
    <w:rsid w:val="00A50C30"/>
    <w:rsid w:val="00A52417"/>
    <w:rsid w:val="00A5438A"/>
    <w:rsid w:val="00A655B5"/>
    <w:rsid w:val="00AA0FF3"/>
    <w:rsid w:val="00AC7962"/>
    <w:rsid w:val="00AE4245"/>
    <w:rsid w:val="00AE70B4"/>
    <w:rsid w:val="00B10365"/>
    <w:rsid w:val="00B3402C"/>
    <w:rsid w:val="00B61589"/>
    <w:rsid w:val="00B63F56"/>
    <w:rsid w:val="00B91760"/>
    <w:rsid w:val="00BA6D29"/>
    <w:rsid w:val="00BD5BFC"/>
    <w:rsid w:val="00BE2289"/>
    <w:rsid w:val="00C65B21"/>
    <w:rsid w:val="00C72562"/>
    <w:rsid w:val="00CB09FF"/>
    <w:rsid w:val="00CB4842"/>
    <w:rsid w:val="00CC3F23"/>
    <w:rsid w:val="00CD6518"/>
    <w:rsid w:val="00CE4687"/>
    <w:rsid w:val="00CF2694"/>
    <w:rsid w:val="00D0543C"/>
    <w:rsid w:val="00D16186"/>
    <w:rsid w:val="00D16635"/>
    <w:rsid w:val="00D607BD"/>
    <w:rsid w:val="00E3185A"/>
    <w:rsid w:val="00E402D5"/>
    <w:rsid w:val="00E509ED"/>
    <w:rsid w:val="00EC0511"/>
    <w:rsid w:val="00ED6A7A"/>
    <w:rsid w:val="00EE0A52"/>
    <w:rsid w:val="00F00F6D"/>
    <w:rsid w:val="00F0271E"/>
    <w:rsid w:val="00F10E8D"/>
    <w:rsid w:val="00F66355"/>
    <w:rsid w:val="00F9190E"/>
    <w:rsid w:val="00FA27F4"/>
    <w:rsid w:val="00FB2E7F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E5235"/>
  <w15:docId w15:val="{6F1A5613-D2A4-48A5-8BC9-F064DA0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support@ixium.co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A0E-2DF4-42F1-BB6B-925468B7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1068</Words>
  <Characters>6090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iXium IXSW8 Spy Watch</vt:lpstr>
    </vt:vector>
  </TitlesOfParts>
  <Company>ixium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iXium IXSW8 Spy Watch</dc:title>
  <dc:subject>User Manual</dc:subject>
  <dc:creator>Lee Burnell</dc:creator>
  <cp:lastModifiedBy>Lee Burnell</cp:lastModifiedBy>
  <cp:revision>7</cp:revision>
  <cp:lastPrinted>2017-11-16T13:00:00Z</cp:lastPrinted>
  <dcterms:created xsi:type="dcterms:W3CDTF">2017-11-16T12:46:00Z</dcterms:created>
  <dcterms:modified xsi:type="dcterms:W3CDTF">2017-11-16T13:00:00Z</dcterms:modified>
</cp:coreProperties>
</file>