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896DDA" w:rsidP="00E016A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DVR </w:t>
                    </w:r>
                    <w:r w:rsidR="00E016AC">
                      <w:rPr>
                        <w:rFonts w:asciiTheme="majorHAnsi" w:eastAsiaTheme="majorEastAsia" w:hAnsiTheme="majorHAnsi" w:cstheme="majorBidi"/>
                        <w:sz w:val="80"/>
                        <w:szCs w:val="80"/>
                      </w:rPr>
                      <w:t>Sun Glasses</w:t>
                    </w:r>
                  </w:p>
                </w:tc>
              </w:sdtContent>
            </w:sdt>
            <w:bookmarkStart w:id="0" w:name="_GoBack"/>
            <w:bookmarkEnd w:id="0"/>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9E1EDC"/>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p w:rsidR="009E1EDC" w:rsidRDefault="00AD694A" w:rsidP="009E1EDC">
          <w:pPr>
            <w:jc w:val="center"/>
          </w:pPr>
          <w:r>
            <w:rPr>
              <w:noProof/>
              <w:lang w:eastAsia="en-GB"/>
            </w:rPr>
            <w:drawing>
              <wp:inline distT="0" distB="0" distL="0" distR="0" wp14:anchorId="2A543F59" wp14:editId="7D0EEFBA">
                <wp:extent cx="4050970" cy="4050970"/>
                <wp:effectExtent l="0" t="0" r="6985" b="6985"/>
                <wp:docPr id="2" name="Picture 2" descr="P:\Adverts\Spy Gadgets\5060263029946 - DVR Spy Sunglasses\Source files\sunglass_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verts\Spy Gadgets\5060263029946 - DVR Spy Sunglasses\Source files\sunglass_camer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1092" cy="4051092"/>
                        </a:xfrm>
                        <a:prstGeom prst="rect">
                          <a:avLst/>
                        </a:prstGeom>
                        <a:noFill/>
                        <a:ln>
                          <a:noFill/>
                        </a:ln>
                      </pic:spPr>
                    </pic:pic>
                  </a:graphicData>
                </a:graphic>
              </wp:inline>
            </w:drawing>
          </w:r>
        </w:p>
      </w:sdtContent>
    </w:sdt>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9708A9" w:rsidRDefault="009708A9">
          <w:pPr>
            <w:pStyle w:val="TOCHeading"/>
          </w:pPr>
          <w:r>
            <w:t>Contents</w:t>
          </w:r>
        </w:p>
        <w:p w:rsidR="00182582" w:rsidRDefault="009708A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25031927" w:history="1">
            <w:r w:rsidR="00182582" w:rsidRPr="00D95D28">
              <w:rPr>
                <w:rStyle w:val="Hyperlink"/>
                <w:noProof/>
              </w:rPr>
              <w:t>Package Contents</w:t>
            </w:r>
            <w:r w:rsidR="00182582">
              <w:rPr>
                <w:noProof/>
                <w:webHidden/>
              </w:rPr>
              <w:tab/>
            </w:r>
            <w:r w:rsidR="00182582">
              <w:rPr>
                <w:noProof/>
                <w:webHidden/>
              </w:rPr>
              <w:fldChar w:fldCharType="begin"/>
            </w:r>
            <w:r w:rsidR="00182582">
              <w:rPr>
                <w:noProof/>
                <w:webHidden/>
              </w:rPr>
              <w:instrText xml:space="preserve"> PAGEREF _Toc325031927 \h </w:instrText>
            </w:r>
            <w:r w:rsidR="00182582">
              <w:rPr>
                <w:noProof/>
                <w:webHidden/>
              </w:rPr>
            </w:r>
            <w:r w:rsidR="00182582">
              <w:rPr>
                <w:noProof/>
                <w:webHidden/>
              </w:rPr>
              <w:fldChar w:fldCharType="separate"/>
            </w:r>
            <w:r w:rsidR="00EE162B">
              <w:rPr>
                <w:noProof/>
                <w:webHidden/>
              </w:rPr>
              <w:t>2</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28" w:history="1">
            <w:r w:rsidR="00182582" w:rsidRPr="00D95D28">
              <w:rPr>
                <w:rStyle w:val="Hyperlink"/>
                <w:noProof/>
              </w:rPr>
              <w:t>Before You Start</w:t>
            </w:r>
            <w:r w:rsidR="00182582">
              <w:rPr>
                <w:noProof/>
                <w:webHidden/>
              </w:rPr>
              <w:tab/>
            </w:r>
            <w:r w:rsidR="00182582">
              <w:rPr>
                <w:noProof/>
                <w:webHidden/>
              </w:rPr>
              <w:fldChar w:fldCharType="begin"/>
            </w:r>
            <w:r w:rsidR="00182582">
              <w:rPr>
                <w:noProof/>
                <w:webHidden/>
              </w:rPr>
              <w:instrText xml:space="preserve"> PAGEREF _Toc325031928 \h </w:instrText>
            </w:r>
            <w:r w:rsidR="00182582">
              <w:rPr>
                <w:noProof/>
                <w:webHidden/>
              </w:rPr>
            </w:r>
            <w:r w:rsidR="00182582">
              <w:rPr>
                <w:noProof/>
                <w:webHidden/>
              </w:rPr>
              <w:fldChar w:fldCharType="separate"/>
            </w:r>
            <w:r>
              <w:rPr>
                <w:noProof/>
                <w:webHidden/>
              </w:rPr>
              <w:t>2</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29" w:history="1">
            <w:r w:rsidR="00182582" w:rsidRPr="00D95D28">
              <w:rPr>
                <w:rStyle w:val="Hyperlink"/>
                <w:noProof/>
              </w:rPr>
              <w:t>Overview: Smoke Alarm</w:t>
            </w:r>
            <w:r w:rsidR="00182582">
              <w:rPr>
                <w:noProof/>
                <w:webHidden/>
              </w:rPr>
              <w:tab/>
            </w:r>
            <w:r w:rsidR="00182582">
              <w:rPr>
                <w:noProof/>
                <w:webHidden/>
              </w:rPr>
              <w:fldChar w:fldCharType="begin"/>
            </w:r>
            <w:r w:rsidR="00182582">
              <w:rPr>
                <w:noProof/>
                <w:webHidden/>
              </w:rPr>
              <w:instrText xml:space="preserve"> PAGEREF _Toc325031929 \h </w:instrText>
            </w:r>
            <w:r w:rsidR="00182582">
              <w:rPr>
                <w:noProof/>
                <w:webHidden/>
              </w:rPr>
            </w:r>
            <w:r w:rsidR="00182582">
              <w:rPr>
                <w:noProof/>
                <w:webHidden/>
              </w:rPr>
              <w:fldChar w:fldCharType="separate"/>
            </w:r>
            <w:r>
              <w:rPr>
                <w:noProof/>
                <w:webHidden/>
              </w:rPr>
              <w:t>3</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30" w:history="1">
            <w:r w:rsidR="00182582" w:rsidRPr="00D95D28">
              <w:rPr>
                <w:rStyle w:val="Hyperlink"/>
                <w:noProof/>
              </w:rPr>
              <w:t>Controls: Smoke Alarm</w:t>
            </w:r>
            <w:r w:rsidR="00182582">
              <w:rPr>
                <w:noProof/>
                <w:webHidden/>
              </w:rPr>
              <w:tab/>
            </w:r>
            <w:r w:rsidR="00182582">
              <w:rPr>
                <w:noProof/>
                <w:webHidden/>
              </w:rPr>
              <w:fldChar w:fldCharType="begin"/>
            </w:r>
            <w:r w:rsidR="00182582">
              <w:rPr>
                <w:noProof/>
                <w:webHidden/>
              </w:rPr>
              <w:instrText xml:space="preserve"> PAGEREF _Toc325031930 \h </w:instrText>
            </w:r>
            <w:r w:rsidR="00182582">
              <w:rPr>
                <w:noProof/>
                <w:webHidden/>
              </w:rPr>
            </w:r>
            <w:r w:rsidR="00182582">
              <w:rPr>
                <w:noProof/>
                <w:webHidden/>
              </w:rPr>
              <w:fldChar w:fldCharType="separate"/>
            </w:r>
            <w:r>
              <w:rPr>
                <w:noProof/>
                <w:webHidden/>
              </w:rPr>
              <w:t>3</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1" w:history="1">
            <w:r w:rsidR="00182582" w:rsidRPr="00D95D28">
              <w:rPr>
                <w:rStyle w:val="Hyperlink"/>
                <w:noProof/>
              </w:rPr>
              <w:t>On/Off</w:t>
            </w:r>
            <w:r w:rsidR="00182582">
              <w:rPr>
                <w:noProof/>
                <w:webHidden/>
              </w:rPr>
              <w:tab/>
            </w:r>
            <w:r w:rsidR="00182582">
              <w:rPr>
                <w:noProof/>
                <w:webHidden/>
              </w:rPr>
              <w:fldChar w:fldCharType="begin"/>
            </w:r>
            <w:r w:rsidR="00182582">
              <w:rPr>
                <w:noProof/>
                <w:webHidden/>
              </w:rPr>
              <w:instrText xml:space="preserve"> PAGEREF _Toc325031931 \h </w:instrText>
            </w:r>
            <w:r w:rsidR="00182582">
              <w:rPr>
                <w:noProof/>
                <w:webHidden/>
              </w:rPr>
              <w:fldChar w:fldCharType="separate"/>
            </w:r>
            <w:r>
              <w:rPr>
                <w:b/>
                <w:bCs/>
                <w:noProof/>
                <w:webHidden/>
                <w:lang w:val="en-US"/>
              </w:rPr>
              <w:t>Error! Bookmark not defined.</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2" w:history="1">
            <w:r w:rsidR="00182582" w:rsidRPr="00D95D28">
              <w:rPr>
                <w:rStyle w:val="Hyperlink"/>
                <w:noProof/>
              </w:rPr>
              <w:t>SD Card Slot (TF)</w:t>
            </w:r>
            <w:r w:rsidR="00182582">
              <w:rPr>
                <w:noProof/>
                <w:webHidden/>
              </w:rPr>
              <w:tab/>
            </w:r>
            <w:r w:rsidR="00182582">
              <w:rPr>
                <w:noProof/>
                <w:webHidden/>
              </w:rPr>
              <w:fldChar w:fldCharType="begin"/>
            </w:r>
            <w:r w:rsidR="00182582">
              <w:rPr>
                <w:noProof/>
                <w:webHidden/>
              </w:rPr>
              <w:instrText xml:space="preserve"> PAGEREF _Toc325031932 \h </w:instrText>
            </w:r>
            <w:r w:rsidR="00182582">
              <w:rPr>
                <w:noProof/>
                <w:webHidden/>
              </w:rPr>
            </w:r>
            <w:r w:rsidR="00182582">
              <w:rPr>
                <w:noProof/>
                <w:webHidden/>
              </w:rPr>
              <w:fldChar w:fldCharType="separate"/>
            </w:r>
            <w:r>
              <w:rPr>
                <w:noProof/>
                <w:webHidden/>
              </w:rPr>
              <w:t>4</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3" w:history="1">
            <w:r w:rsidR="00182582" w:rsidRPr="00D95D28">
              <w:rPr>
                <w:rStyle w:val="Hyperlink"/>
                <w:noProof/>
              </w:rPr>
              <w:t>USB: Syncing and Charging</w:t>
            </w:r>
            <w:r w:rsidR="00182582">
              <w:rPr>
                <w:noProof/>
                <w:webHidden/>
              </w:rPr>
              <w:tab/>
            </w:r>
            <w:r w:rsidR="00182582">
              <w:rPr>
                <w:noProof/>
                <w:webHidden/>
              </w:rPr>
              <w:fldChar w:fldCharType="begin"/>
            </w:r>
            <w:r w:rsidR="00182582">
              <w:rPr>
                <w:noProof/>
                <w:webHidden/>
              </w:rPr>
              <w:instrText xml:space="preserve"> PAGEREF _Toc325031933 \h </w:instrText>
            </w:r>
            <w:r w:rsidR="00182582">
              <w:rPr>
                <w:noProof/>
                <w:webHidden/>
              </w:rPr>
            </w:r>
            <w:r w:rsidR="00182582">
              <w:rPr>
                <w:noProof/>
                <w:webHidden/>
              </w:rPr>
              <w:fldChar w:fldCharType="separate"/>
            </w:r>
            <w:r>
              <w:rPr>
                <w:noProof/>
                <w:webHidden/>
              </w:rPr>
              <w:t>4</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4" w:history="1">
            <w:r w:rsidR="00182582" w:rsidRPr="00D95D28">
              <w:rPr>
                <w:rStyle w:val="Hyperlink"/>
                <w:noProof/>
              </w:rPr>
              <w:t>Microphone</w:t>
            </w:r>
            <w:r w:rsidR="00182582">
              <w:rPr>
                <w:noProof/>
                <w:webHidden/>
              </w:rPr>
              <w:tab/>
            </w:r>
            <w:r w:rsidR="00182582">
              <w:rPr>
                <w:noProof/>
                <w:webHidden/>
              </w:rPr>
              <w:fldChar w:fldCharType="begin"/>
            </w:r>
            <w:r w:rsidR="00182582">
              <w:rPr>
                <w:noProof/>
                <w:webHidden/>
              </w:rPr>
              <w:instrText xml:space="preserve"> PAGEREF _Toc325031934 \h </w:instrText>
            </w:r>
            <w:r w:rsidR="00182582">
              <w:rPr>
                <w:noProof/>
                <w:webHidden/>
              </w:rPr>
              <w:fldChar w:fldCharType="separate"/>
            </w:r>
            <w:r>
              <w:rPr>
                <w:b/>
                <w:bCs/>
                <w:noProof/>
                <w:webHidden/>
                <w:lang w:val="en-US"/>
              </w:rPr>
              <w:t>Error! Bookmark not defined.</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35" w:history="1">
            <w:r w:rsidR="00182582" w:rsidRPr="00D95D28">
              <w:rPr>
                <w:rStyle w:val="Hyperlink"/>
                <w:noProof/>
              </w:rPr>
              <w:t>Overview: Remote</w:t>
            </w:r>
            <w:r w:rsidR="00182582">
              <w:rPr>
                <w:noProof/>
                <w:webHidden/>
              </w:rPr>
              <w:tab/>
            </w:r>
            <w:r w:rsidR="00182582">
              <w:rPr>
                <w:noProof/>
                <w:webHidden/>
              </w:rPr>
              <w:fldChar w:fldCharType="begin"/>
            </w:r>
            <w:r w:rsidR="00182582">
              <w:rPr>
                <w:noProof/>
                <w:webHidden/>
              </w:rPr>
              <w:instrText xml:space="preserve"> PAGEREF _Toc325031935 \h </w:instrText>
            </w:r>
            <w:r w:rsidR="00182582">
              <w:rPr>
                <w:noProof/>
                <w:webHidden/>
              </w:rPr>
            </w:r>
            <w:r w:rsidR="00182582">
              <w:rPr>
                <w:noProof/>
                <w:webHidden/>
              </w:rPr>
              <w:fldChar w:fldCharType="separate"/>
            </w:r>
            <w:r>
              <w:rPr>
                <w:noProof/>
                <w:webHidden/>
              </w:rPr>
              <w:t>4</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36" w:history="1">
            <w:r w:rsidR="00182582" w:rsidRPr="00D95D28">
              <w:rPr>
                <w:rStyle w:val="Hyperlink"/>
                <w:noProof/>
              </w:rPr>
              <w:t>Controls: Remote</w:t>
            </w:r>
            <w:r w:rsidR="00182582">
              <w:rPr>
                <w:noProof/>
                <w:webHidden/>
              </w:rPr>
              <w:tab/>
            </w:r>
            <w:r w:rsidR="00182582">
              <w:rPr>
                <w:noProof/>
                <w:webHidden/>
              </w:rPr>
              <w:fldChar w:fldCharType="begin"/>
            </w:r>
            <w:r w:rsidR="00182582">
              <w:rPr>
                <w:noProof/>
                <w:webHidden/>
              </w:rPr>
              <w:instrText xml:space="preserve"> PAGEREF _Toc325031936 \h </w:instrText>
            </w:r>
            <w:r w:rsidR="00182582">
              <w:rPr>
                <w:noProof/>
                <w:webHidden/>
              </w:rPr>
              <w:fldChar w:fldCharType="separate"/>
            </w:r>
            <w:r>
              <w:rPr>
                <w:b/>
                <w:bCs/>
                <w:noProof/>
                <w:webHidden/>
                <w:lang w:val="en-US"/>
              </w:rPr>
              <w:t>Error! Bookmark not defined.</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7" w:history="1">
            <w:r w:rsidR="00182582" w:rsidRPr="00D95D28">
              <w:rPr>
                <w:rStyle w:val="Hyperlink"/>
                <w:noProof/>
              </w:rPr>
              <w:t>On/Off</w:t>
            </w:r>
            <w:r w:rsidR="00182582">
              <w:rPr>
                <w:noProof/>
                <w:webHidden/>
              </w:rPr>
              <w:tab/>
            </w:r>
            <w:r w:rsidR="00182582">
              <w:rPr>
                <w:noProof/>
                <w:webHidden/>
              </w:rPr>
              <w:fldChar w:fldCharType="begin"/>
            </w:r>
            <w:r w:rsidR="00182582">
              <w:rPr>
                <w:noProof/>
                <w:webHidden/>
              </w:rPr>
              <w:instrText xml:space="preserve"> PAGEREF _Toc325031937 \h </w:instrText>
            </w:r>
            <w:r w:rsidR="00182582">
              <w:rPr>
                <w:noProof/>
                <w:webHidden/>
              </w:rPr>
              <w:fldChar w:fldCharType="separate"/>
            </w:r>
            <w:r>
              <w:rPr>
                <w:b/>
                <w:bCs/>
                <w:noProof/>
                <w:webHidden/>
                <w:lang w:val="en-US"/>
              </w:rPr>
              <w:t>Error! Bookmark not defined.</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8" w:history="1">
            <w:r w:rsidR="00182582" w:rsidRPr="00D95D28">
              <w:rPr>
                <w:rStyle w:val="Hyperlink"/>
                <w:noProof/>
              </w:rPr>
              <w:t>Camera Mode</w:t>
            </w:r>
            <w:r w:rsidR="00182582">
              <w:rPr>
                <w:noProof/>
                <w:webHidden/>
              </w:rPr>
              <w:tab/>
            </w:r>
            <w:r w:rsidR="00182582">
              <w:rPr>
                <w:noProof/>
                <w:webHidden/>
              </w:rPr>
              <w:fldChar w:fldCharType="begin"/>
            </w:r>
            <w:r w:rsidR="00182582">
              <w:rPr>
                <w:noProof/>
                <w:webHidden/>
              </w:rPr>
              <w:instrText xml:space="preserve"> PAGEREF _Toc325031938 \h </w:instrText>
            </w:r>
            <w:r w:rsidR="00182582">
              <w:rPr>
                <w:noProof/>
                <w:webHidden/>
              </w:rPr>
            </w:r>
            <w:r w:rsidR="00182582">
              <w:rPr>
                <w:noProof/>
                <w:webHidden/>
              </w:rPr>
              <w:fldChar w:fldCharType="separate"/>
            </w:r>
            <w:r>
              <w:rPr>
                <w:noProof/>
                <w:webHidden/>
              </w:rPr>
              <w:t>4</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39" w:history="1">
            <w:r w:rsidR="00182582" w:rsidRPr="00D95D28">
              <w:rPr>
                <w:rStyle w:val="Hyperlink"/>
                <w:noProof/>
              </w:rPr>
              <w:t>Video Mode</w:t>
            </w:r>
            <w:r w:rsidR="00182582">
              <w:rPr>
                <w:noProof/>
                <w:webHidden/>
              </w:rPr>
              <w:tab/>
            </w:r>
            <w:r w:rsidR="00182582">
              <w:rPr>
                <w:noProof/>
                <w:webHidden/>
              </w:rPr>
              <w:fldChar w:fldCharType="begin"/>
            </w:r>
            <w:r w:rsidR="00182582">
              <w:rPr>
                <w:noProof/>
                <w:webHidden/>
              </w:rPr>
              <w:instrText xml:space="preserve"> PAGEREF _Toc325031939 \h </w:instrText>
            </w:r>
            <w:r w:rsidR="00182582">
              <w:rPr>
                <w:noProof/>
                <w:webHidden/>
              </w:rPr>
            </w:r>
            <w:r w:rsidR="00182582">
              <w:rPr>
                <w:noProof/>
                <w:webHidden/>
              </w:rPr>
              <w:fldChar w:fldCharType="separate"/>
            </w:r>
            <w:r>
              <w:rPr>
                <w:noProof/>
                <w:webHidden/>
              </w:rPr>
              <w:t>4</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40" w:history="1">
            <w:r w:rsidR="00182582" w:rsidRPr="00D95D28">
              <w:rPr>
                <w:rStyle w:val="Hyperlink"/>
                <w:noProof/>
              </w:rPr>
              <w:t>Audio Mode</w:t>
            </w:r>
            <w:r w:rsidR="00182582">
              <w:rPr>
                <w:noProof/>
                <w:webHidden/>
              </w:rPr>
              <w:tab/>
            </w:r>
            <w:r w:rsidR="00182582">
              <w:rPr>
                <w:noProof/>
                <w:webHidden/>
              </w:rPr>
              <w:fldChar w:fldCharType="begin"/>
            </w:r>
            <w:r w:rsidR="00182582">
              <w:rPr>
                <w:noProof/>
                <w:webHidden/>
              </w:rPr>
              <w:instrText xml:space="preserve"> PAGEREF _Toc325031940 \h </w:instrText>
            </w:r>
            <w:r w:rsidR="00182582">
              <w:rPr>
                <w:noProof/>
                <w:webHidden/>
              </w:rPr>
            </w:r>
            <w:r w:rsidR="00182582">
              <w:rPr>
                <w:noProof/>
                <w:webHidden/>
              </w:rPr>
              <w:fldChar w:fldCharType="separate"/>
            </w:r>
            <w:r>
              <w:rPr>
                <w:noProof/>
                <w:webHidden/>
              </w:rPr>
              <w:t>4</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41" w:history="1">
            <w:r w:rsidR="00182582" w:rsidRPr="00D95D28">
              <w:rPr>
                <w:rStyle w:val="Hyperlink"/>
                <w:noProof/>
              </w:rPr>
              <w:t>Motion Detection Mode</w:t>
            </w:r>
            <w:r w:rsidR="00182582">
              <w:rPr>
                <w:noProof/>
                <w:webHidden/>
              </w:rPr>
              <w:tab/>
            </w:r>
            <w:r w:rsidR="00182582">
              <w:rPr>
                <w:noProof/>
                <w:webHidden/>
              </w:rPr>
              <w:fldChar w:fldCharType="begin"/>
            </w:r>
            <w:r w:rsidR="00182582">
              <w:rPr>
                <w:noProof/>
                <w:webHidden/>
              </w:rPr>
              <w:instrText xml:space="preserve"> PAGEREF _Toc325031941 \h </w:instrText>
            </w:r>
            <w:r w:rsidR="00182582">
              <w:rPr>
                <w:noProof/>
                <w:webHidden/>
              </w:rPr>
              <w:fldChar w:fldCharType="separate"/>
            </w:r>
            <w:r>
              <w:rPr>
                <w:b/>
                <w:bCs/>
                <w:noProof/>
                <w:webHidden/>
                <w:lang w:val="en-US"/>
              </w:rPr>
              <w:t>Error! Bookmark not defined.</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42" w:history="1">
            <w:r w:rsidR="00182582" w:rsidRPr="00D95D28">
              <w:rPr>
                <w:rStyle w:val="Hyperlink"/>
                <w:noProof/>
              </w:rPr>
              <w:t>Timestamp Edit</w:t>
            </w:r>
            <w:r w:rsidR="00182582">
              <w:rPr>
                <w:noProof/>
                <w:webHidden/>
              </w:rPr>
              <w:tab/>
            </w:r>
            <w:r w:rsidR="00182582">
              <w:rPr>
                <w:noProof/>
                <w:webHidden/>
              </w:rPr>
              <w:fldChar w:fldCharType="begin"/>
            </w:r>
            <w:r w:rsidR="00182582">
              <w:rPr>
                <w:noProof/>
                <w:webHidden/>
              </w:rPr>
              <w:instrText xml:space="preserve"> PAGEREF _Toc325031942 \h </w:instrText>
            </w:r>
            <w:r w:rsidR="00182582">
              <w:rPr>
                <w:noProof/>
                <w:webHidden/>
              </w:rPr>
              <w:fldChar w:fldCharType="separate"/>
            </w:r>
            <w:r>
              <w:rPr>
                <w:b/>
                <w:bCs/>
                <w:noProof/>
                <w:webHidden/>
                <w:lang w:val="en-US"/>
              </w:rPr>
              <w:t>Error! Bookmark not defined.</w:t>
            </w:r>
            <w:r w:rsidR="00182582">
              <w:rPr>
                <w:noProof/>
                <w:webHidden/>
              </w:rPr>
              <w:fldChar w:fldCharType="end"/>
            </w:r>
          </w:hyperlink>
        </w:p>
        <w:p w:rsidR="00182582" w:rsidRDefault="00EE162B">
          <w:pPr>
            <w:pStyle w:val="TOC1"/>
            <w:tabs>
              <w:tab w:val="right" w:leader="dot" w:pos="9016"/>
            </w:tabs>
            <w:rPr>
              <w:rFonts w:eastAsiaTheme="minorEastAsia"/>
              <w:noProof/>
              <w:lang w:eastAsia="en-GB"/>
            </w:rPr>
          </w:pPr>
          <w:hyperlink w:anchor="_Toc325031943" w:history="1">
            <w:r w:rsidR="00182582" w:rsidRPr="00D95D28">
              <w:rPr>
                <w:rStyle w:val="Hyperlink"/>
                <w:noProof/>
              </w:rPr>
              <w:t>Still Struggling?</w:t>
            </w:r>
            <w:r w:rsidR="00182582">
              <w:rPr>
                <w:noProof/>
                <w:webHidden/>
              </w:rPr>
              <w:tab/>
            </w:r>
            <w:r w:rsidR="00182582">
              <w:rPr>
                <w:noProof/>
                <w:webHidden/>
              </w:rPr>
              <w:fldChar w:fldCharType="begin"/>
            </w:r>
            <w:r w:rsidR="00182582">
              <w:rPr>
                <w:noProof/>
                <w:webHidden/>
              </w:rPr>
              <w:instrText xml:space="preserve"> PAGEREF _Toc325031943 \h </w:instrText>
            </w:r>
            <w:r w:rsidR="00182582">
              <w:rPr>
                <w:noProof/>
                <w:webHidden/>
              </w:rPr>
            </w:r>
            <w:r w:rsidR="00182582">
              <w:rPr>
                <w:noProof/>
                <w:webHidden/>
              </w:rPr>
              <w:fldChar w:fldCharType="separate"/>
            </w:r>
            <w:r>
              <w:rPr>
                <w:noProof/>
                <w:webHidden/>
              </w:rPr>
              <w:t>7</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44" w:history="1">
            <w:r w:rsidR="00182582" w:rsidRPr="00D95D28">
              <w:rPr>
                <w:rStyle w:val="Hyperlink"/>
                <w:noProof/>
              </w:rPr>
              <w:t>Recommended</w:t>
            </w:r>
            <w:r w:rsidR="00182582">
              <w:rPr>
                <w:noProof/>
                <w:webHidden/>
              </w:rPr>
              <w:tab/>
            </w:r>
            <w:r w:rsidR="00182582">
              <w:rPr>
                <w:noProof/>
                <w:webHidden/>
              </w:rPr>
              <w:fldChar w:fldCharType="begin"/>
            </w:r>
            <w:r w:rsidR="00182582">
              <w:rPr>
                <w:noProof/>
                <w:webHidden/>
              </w:rPr>
              <w:instrText xml:space="preserve"> PAGEREF _Toc325031944 \h </w:instrText>
            </w:r>
            <w:r w:rsidR="00182582">
              <w:rPr>
                <w:noProof/>
                <w:webHidden/>
              </w:rPr>
            </w:r>
            <w:r w:rsidR="00182582">
              <w:rPr>
                <w:noProof/>
                <w:webHidden/>
              </w:rPr>
              <w:fldChar w:fldCharType="separate"/>
            </w:r>
            <w:r>
              <w:rPr>
                <w:noProof/>
                <w:webHidden/>
              </w:rPr>
              <w:t>7</w:t>
            </w:r>
            <w:r w:rsidR="00182582">
              <w:rPr>
                <w:noProof/>
                <w:webHidden/>
              </w:rPr>
              <w:fldChar w:fldCharType="end"/>
            </w:r>
          </w:hyperlink>
        </w:p>
        <w:p w:rsidR="00182582" w:rsidRDefault="00EE162B">
          <w:pPr>
            <w:pStyle w:val="TOC2"/>
            <w:tabs>
              <w:tab w:val="right" w:leader="dot" w:pos="9016"/>
            </w:tabs>
            <w:rPr>
              <w:rFonts w:eastAsiaTheme="minorEastAsia"/>
              <w:noProof/>
              <w:lang w:eastAsia="en-GB"/>
            </w:rPr>
          </w:pPr>
          <w:hyperlink w:anchor="_Toc325031945" w:history="1">
            <w:r w:rsidR="00182582" w:rsidRPr="00D95D28">
              <w:rPr>
                <w:rStyle w:val="Hyperlink"/>
                <w:noProof/>
              </w:rPr>
              <w:t>Other</w:t>
            </w:r>
            <w:r w:rsidR="00182582">
              <w:rPr>
                <w:noProof/>
                <w:webHidden/>
              </w:rPr>
              <w:tab/>
            </w:r>
            <w:r w:rsidR="00182582">
              <w:rPr>
                <w:noProof/>
                <w:webHidden/>
              </w:rPr>
              <w:fldChar w:fldCharType="begin"/>
            </w:r>
            <w:r w:rsidR="00182582">
              <w:rPr>
                <w:noProof/>
                <w:webHidden/>
              </w:rPr>
              <w:instrText xml:space="preserve"> PAGEREF _Toc325031945 \h </w:instrText>
            </w:r>
            <w:r w:rsidR="00182582">
              <w:rPr>
                <w:noProof/>
                <w:webHidden/>
              </w:rPr>
            </w:r>
            <w:r w:rsidR="00182582">
              <w:rPr>
                <w:noProof/>
                <w:webHidden/>
              </w:rPr>
              <w:fldChar w:fldCharType="separate"/>
            </w:r>
            <w:r>
              <w:rPr>
                <w:noProof/>
                <w:webHidden/>
              </w:rPr>
              <w:t>7</w:t>
            </w:r>
            <w:r w:rsidR="00182582">
              <w:rPr>
                <w:noProof/>
                <w:webHidden/>
              </w:rPr>
              <w:fldChar w:fldCharType="end"/>
            </w:r>
          </w:hyperlink>
        </w:p>
        <w:p w:rsidR="009708A9" w:rsidRDefault="009708A9">
          <w:r>
            <w:rPr>
              <w:b/>
              <w:bCs/>
              <w:noProof/>
            </w:rPr>
            <w:fldChar w:fldCharType="end"/>
          </w:r>
        </w:p>
      </w:sdtContent>
    </w:sdt>
    <w:p w:rsidR="009E1EDC" w:rsidRDefault="009E1EDC">
      <w:r>
        <w:br w:type="page"/>
      </w:r>
    </w:p>
    <w:p w:rsidR="0054014F" w:rsidRDefault="0054014F" w:rsidP="0054014F">
      <w:pPr>
        <w:pStyle w:val="Heading1"/>
      </w:pPr>
      <w:bookmarkStart w:id="1" w:name="_Toc325031927"/>
      <w:r>
        <w:lastRenderedPageBreak/>
        <w:t>Package Contents</w:t>
      </w:r>
      <w:bookmarkEnd w:id="1"/>
    </w:p>
    <w:p w:rsidR="0054014F" w:rsidRDefault="00896DDA" w:rsidP="001E7541">
      <w:pPr>
        <w:pStyle w:val="ListParagraph"/>
        <w:numPr>
          <w:ilvl w:val="0"/>
          <w:numId w:val="3"/>
        </w:numPr>
      </w:pPr>
      <w:r>
        <w:t xml:space="preserve">DVR </w:t>
      </w:r>
      <w:r w:rsidR="00E016AC">
        <w:t>Sun Glasses</w:t>
      </w:r>
    </w:p>
    <w:p w:rsidR="00AC7962" w:rsidRDefault="001E7541" w:rsidP="00E016AC">
      <w:pPr>
        <w:pStyle w:val="ListParagraph"/>
        <w:numPr>
          <w:ilvl w:val="0"/>
          <w:numId w:val="3"/>
        </w:numPr>
      </w:pPr>
      <w:r>
        <w:t xml:space="preserve">USB Cable (USB to </w:t>
      </w:r>
      <w:r w:rsidR="00896DDA">
        <w:t>Mini USB</w:t>
      </w:r>
      <w:r>
        <w:t>)</w:t>
      </w:r>
    </w:p>
    <w:p w:rsidR="001E7541" w:rsidRDefault="001E7541" w:rsidP="009E1EDC">
      <w:pPr>
        <w:pStyle w:val="Heading1"/>
        <w:rPr>
          <w:noProof/>
          <w:lang w:eastAsia="en-GB"/>
        </w:rPr>
      </w:pPr>
    </w:p>
    <w:p w:rsidR="001E7541" w:rsidRDefault="00AD694A" w:rsidP="009708A9">
      <w:r>
        <w:rPr>
          <w:noProof/>
          <w:lang w:eastAsia="en-GB"/>
        </w:rPr>
        <w:drawing>
          <wp:inline distT="0" distB="0" distL="0" distR="0">
            <wp:extent cx="2938241" cy="2204966"/>
            <wp:effectExtent l="0" t="0" r="0" b="5080"/>
            <wp:docPr id="6" name="Picture 6" descr="P:\Adverts\Spy Gadgets\5060263029946 - DVR Spy Sunglasses\5060263029946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dverts\Spy Gadgets\5060263029946 - DVR Spy Sunglasses\5060263029946_ma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471" cy="2205139"/>
                    </a:xfrm>
                    <a:prstGeom prst="rect">
                      <a:avLst/>
                    </a:prstGeom>
                    <a:noFill/>
                    <a:ln>
                      <a:noFill/>
                    </a:ln>
                  </pic:spPr>
                </pic:pic>
              </a:graphicData>
            </a:graphic>
          </wp:inline>
        </w:drawing>
      </w:r>
      <w:r>
        <w:rPr>
          <w:noProof/>
          <w:lang w:eastAsia="en-GB"/>
        </w:rPr>
        <w:drawing>
          <wp:inline distT="0" distB="0" distL="0" distR="0">
            <wp:extent cx="2216989" cy="2216989"/>
            <wp:effectExtent l="0" t="0" r="0" b="0"/>
            <wp:docPr id="8" name="Picture 8" descr="C:\Users\Lee Burnell\Desktop\wqea5f1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 Burnell\Desktop\wqea5f1j.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896" cy="2216896"/>
                    </a:xfrm>
                    <a:prstGeom prst="rect">
                      <a:avLst/>
                    </a:prstGeom>
                    <a:noFill/>
                    <a:ln>
                      <a:noFill/>
                    </a:ln>
                  </pic:spPr>
                </pic:pic>
              </a:graphicData>
            </a:graphic>
          </wp:inline>
        </w:drawing>
      </w:r>
    </w:p>
    <w:p w:rsidR="001E7541" w:rsidRDefault="001E7541" w:rsidP="004468C4"/>
    <w:p w:rsidR="004468C4" w:rsidRDefault="004468C4" w:rsidP="004468C4">
      <w:pPr>
        <w:pStyle w:val="Heading1"/>
      </w:pPr>
      <w:bookmarkStart w:id="2" w:name="_Toc325031928"/>
      <w:r>
        <w:t>Before You Start</w:t>
      </w:r>
      <w:bookmarkEnd w:id="2"/>
    </w:p>
    <w:p w:rsidR="004468C4" w:rsidRDefault="004468C4" w:rsidP="004468C4">
      <w:r>
        <w:t>Make sure y</w:t>
      </w:r>
      <w:r w:rsidR="00CD6518">
        <w:t>ou have charged the device for 8</w:t>
      </w:r>
      <w:r>
        <w:t xml:space="preserve"> or more hours prior to use.</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3" w:name="_Toc325031929"/>
      <w:r>
        <w:lastRenderedPageBreak/>
        <w:t>Overview</w:t>
      </w:r>
      <w:r w:rsidR="00926A40">
        <w:t xml:space="preserve">: </w:t>
      </w:r>
      <w:bookmarkEnd w:id="3"/>
    </w:p>
    <w:p w:rsidR="009E1EDC" w:rsidRDefault="009E1EDC" w:rsidP="009E1EDC"/>
    <w:p w:rsidR="0054014F" w:rsidRDefault="00AD694A" w:rsidP="0054014F">
      <w:pPr>
        <w:keepNext/>
        <w:jc w:val="center"/>
      </w:pPr>
      <w:r>
        <w:rPr>
          <w:noProof/>
          <w:lang w:eastAsia="en-GB"/>
        </w:rPr>
        <w:drawing>
          <wp:inline distT="0" distB="0" distL="0" distR="0">
            <wp:extent cx="3601528" cy="2702722"/>
            <wp:effectExtent l="0" t="0" r="0" b="2540"/>
            <wp:docPr id="5" name="Picture 5" descr="P:\Adverts\Spy Gadgets\5060263029946 - DVR Spy Sunglasses\5060263029946_contr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dverts\Spy Gadgets\5060263029946 - DVR Spy Sunglasses\5060263029946_control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1813" cy="2702936"/>
                    </a:xfrm>
                    <a:prstGeom prst="rect">
                      <a:avLst/>
                    </a:prstGeom>
                    <a:noFill/>
                    <a:ln>
                      <a:noFill/>
                    </a:ln>
                  </pic:spPr>
                </pic:pic>
              </a:graphicData>
            </a:graphic>
          </wp:inline>
        </w:drawing>
      </w:r>
    </w:p>
    <w:p w:rsidR="0054014F" w:rsidRDefault="0054014F" w:rsidP="0054014F">
      <w:pPr>
        <w:pStyle w:val="Caption"/>
        <w:jc w:val="center"/>
      </w:pPr>
      <w:r>
        <w:t xml:space="preserve">Figure </w:t>
      </w:r>
      <w:fldSimple w:instr=" SEQ Figure \* ARABIC ">
        <w:r w:rsidR="00EE162B">
          <w:rPr>
            <w:noProof/>
          </w:rPr>
          <w:t>1</w:t>
        </w:r>
      </w:fldSimple>
    </w:p>
    <w:p w:rsidR="009E1EDC" w:rsidRDefault="0054014F" w:rsidP="0054014F">
      <w:pPr>
        <w:tabs>
          <w:tab w:val="left" w:pos="2430"/>
        </w:tabs>
      </w:pPr>
      <w:r>
        <w:t xml:space="preserve">Figure 1 shows the controls that the </w:t>
      </w:r>
      <w:r w:rsidR="00E016AC">
        <w:t xml:space="preserve">sun glasses </w:t>
      </w:r>
      <w:r>
        <w:t xml:space="preserve">use. </w:t>
      </w:r>
      <w:r w:rsidR="00E016AC">
        <w:t>They are</w:t>
      </w:r>
      <w:r w:rsidR="00D16186">
        <w:t xml:space="preserve"> packed </w:t>
      </w:r>
      <w:r w:rsidR="00101C1A">
        <w:t>full of useful features</w:t>
      </w:r>
      <w:r w:rsidR="009651AB">
        <w:t xml:space="preserve"> which enable anyone</w:t>
      </w:r>
      <w:r w:rsidR="00101C1A">
        <w:t xml:space="preserve"> to monitor and record events</w:t>
      </w:r>
      <w:r w:rsidR="009651AB">
        <w:t>.</w:t>
      </w:r>
    </w:p>
    <w:p w:rsidR="0054014F" w:rsidRDefault="0054014F" w:rsidP="0054014F">
      <w:pPr>
        <w:pStyle w:val="Heading1"/>
      </w:pPr>
      <w:bookmarkStart w:id="4" w:name="_Toc325031930"/>
      <w:r>
        <w:t>Controls</w:t>
      </w:r>
      <w:r w:rsidR="00926A40">
        <w:t xml:space="preserve">: </w:t>
      </w:r>
      <w:bookmarkEnd w:id="4"/>
    </w:p>
    <w:p w:rsidR="00545612" w:rsidRDefault="00E07DF5" w:rsidP="00545612">
      <w:pPr>
        <w:pStyle w:val="Heading2"/>
      </w:pPr>
      <w:bookmarkStart w:id="5" w:name="_Toc324428893"/>
      <w:r>
        <w:t>Power/Capture</w:t>
      </w:r>
    </w:p>
    <w:p w:rsidR="00545612" w:rsidRDefault="00E016AC" w:rsidP="00545612">
      <w:r>
        <w:t xml:space="preserve">Press </w:t>
      </w:r>
      <w:r>
        <w:rPr>
          <w:b/>
          <w:i/>
          <w:u w:val="single"/>
        </w:rPr>
        <w:t xml:space="preserve">and hold </w:t>
      </w:r>
      <w:r>
        <w:t xml:space="preserve">the </w:t>
      </w:r>
      <w:r w:rsidR="00E07DF5">
        <w:t>Power/Capture</w:t>
      </w:r>
      <w:r>
        <w:t xml:space="preserve"> button to turn the glasses on.  The indicator will turn red when ready (this should only take 2-3 seconds).</w:t>
      </w:r>
    </w:p>
    <w:p w:rsidR="00E016AC" w:rsidRPr="00E016AC" w:rsidRDefault="00E016AC" w:rsidP="00545612">
      <w:r>
        <w:t xml:space="preserve">To turn the glasses off again, press </w:t>
      </w:r>
      <w:r>
        <w:rPr>
          <w:b/>
          <w:i/>
          <w:u w:val="single"/>
        </w:rPr>
        <w:t xml:space="preserve">and hold </w:t>
      </w:r>
      <w:r>
        <w:t xml:space="preserve">the </w:t>
      </w:r>
      <w:r w:rsidR="00E07DF5">
        <w:t>Power/Capture</w:t>
      </w:r>
      <w:r>
        <w:t xml:space="preserve"> button and the indicator will go out.</w:t>
      </w:r>
    </w:p>
    <w:p w:rsidR="009D04C0" w:rsidRDefault="009D04C0">
      <w:pPr>
        <w:rPr>
          <w:rFonts w:asciiTheme="majorHAnsi" w:eastAsiaTheme="majorEastAsia" w:hAnsiTheme="majorHAnsi" w:cstheme="majorBidi"/>
          <w:b/>
          <w:bCs/>
          <w:color w:val="4F81BD" w:themeColor="accent1"/>
          <w:sz w:val="26"/>
          <w:szCs w:val="26"/>
        </w:rPr>
      </w:pPr>
      <w:bookmarkStart w:id="6" w:name="_Toc325031932"/>
      <w:r>
        <w:br w:type="page"/>
      </w:r>
    </w:p>
    <w:p w:rsidR="005F5012" w:rsidRDefault="005F5012" w:rsidP="005F5012">
      <w:pPr>
        <w:pStyle w:val="Heading2"/>
      </w:pPr>
      <w:r>
        <w:lastRenderedPageBreak/>
        <w:t>SD Card Slot (TF)</w:t>
      </w:r>
      <w:bookmarkEnd w:id="5"/>
      <w:bookmarkEnd w:id="6"/>
    </w:p>
    <w:p w:rsidR="005F5012" w:rsidRDefault="005F5012" w:rsidP="005F5012">
      <w:r>
        <w:t>You are able insert a Micro S</w:t>
      </w:r>
      <w:r w:rsidR="00E016AC">
        <w:t>D card (TF) up to 32GB into these sun glasses</w:t>
      </w:r>
      <w:r>
        <w:t xml:space="preserve">.  </w:t>
      </w:r>
    </w:p>
    <w:p w:rsidR="005F5012" w:rsidRDefault="005F5012" w:rsidP="005F5012">
      <w:r>
        <w:t xml:space="preserve">When holding the </w:t>
      </w:r>
      <w:r w:rsidR="00E016AC">
        <w:t>sun glasses</w:t>
      </w:r>
      <w:r>
        <w:t xml:space="preserve"> with the </w:t>
      </w:r>
      <w:r w:rsidR="009D04C0">
        <w:t>inside of the arm with the controls</w:t>
      </w:r>
      <w:r>
        <w:t xml:space="preserve"> facing you, make sure the </w:t>
      </w:r>
      <w:r w:rsidR="009D04C0">
        <w:t xml:space="preserve">bottom of the </w:t>
      </w:r>
      <w:r>
        <w:t xml:space="preserve">Micro SD card is facing </w:t>
      </w:r>
      <w:r w:rsidR="009D04C0">
        <w:t>inwards</w:t>
      </w:r>
      <w:r>
        <w:t xml:space="preserve"> so the contact points are visible (Figure 2).</w:t>
      </w:r>
    </w:p>
    <w:p w:rsidR="006E2FEF" w:rsidRDefault="006E2FEF" w:rsidP="006E2FEF">
      <w:pPr>
        <w:keepNext/>
        <w:jc w:val="center"/>
      </w:pPr>
      <w:r>
        <w:object w:dxaOrig="2161"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35pt" o:ole="">
            <v:imagedata r:id="rId13" o:title=""/>
          </v:shape>
          <o:OLEObject Type="Embed" ProgID="Photoshop.Image.55" ShapeID="_x0000_i1025" DrawAspect="Content" ObjectID="_1420614089" r:id="rId14">
            <o:FieldCodes>\s</o:FieldCodes>
          </o:OLEObject>
        </w:object>
      </w:r>
    </w:p>
    <w:p w:rsidR="006E2FEF" w:rsidRDefault="006E2FEF" w:rsidP="006E2FEF">
      <w:pPr>
        <w:pStyle w:val="Caption"/>
        <w:jc w:val="center"/>
      </w:pPr>
      <w:r>
        <w:t xml:space="preserve">Figure </w:t>
      </w:r>
      <w:r w:rsidR="00EE162B">
        <w:fldChar w:fldCharType="begin"/>
      </w:r>
      <w:r w:rsidR="00EE162B">
        <w:instrText xml:space="preserve"> SEQ Figure \* ARABIC </w:instrText>
      </w:r>
      <w:r w:rsidR="00EE162B">
        <w:fldChar w:fldCharType="separate"/>
      </w:r>
      <w:r w:rsidR="00EE162B">
        <w:rPr>
          <w:noProof/>
        </w:rPr>
        <w:t>2</w:t>
      </w:r>
      <w:r w:rsidR="00EE162B">
        <w:rPr>
          <w:noProof/>
        </w:rPr>
        <w:fldChar w:fldCharType="end"/>
      </w:r>
    </w:p>
    <w:p w:rsidR="0054014F" w:rsidRDefault="0054014F" w:rsidP="0054014F">
      <w:pPr>
        <w:pStyle w:val="Heading2"/>
      </w:pPr>
      <w:bookmarkStart w:id="7" w:name="_Toc325031933"/>
      <w:r>
        <w:t>USB</w:t>
      </w:r>
      <w:r w:rsidR="004468C4">
        <w:t>: Syncing and Charging</w:t>
      </w:r>
      <w:bookmarkEnd w:id="7"/>
    </w:p>
    <w:p w:rsidR="00926A40" w:rsidRDefault="006E2FEF" w:rsidP="000B1711">
      <w:r>
        <w:t xml:space="preserve">Supplied with the </w:t>
      </w:r>
      <w:r w:rsidR="009D04C0">
        <w:t>sun glasses</w:t>
      </w:r>
      <w:r>
        <w:t xml:space="preserve"> is a USB cable which enables you to charge the battery and transfer the files that are saved on the Micro SD Card. </w:t>
      </w:r>
      <w:bookmarkStart w:id="8" w:name="_Toc325031935"/>
      <w:r w:rsidR="00926A40">
        <w:t>Overview: Remote</w:t>
      </w:r>
      <w:bookmarkEnd w:id="8"/>
    </w:p>
    <w:p w:rsidR="000B1711" w:rsidRDefault="000B1711" w:rsidP="00545612">
      <w:pPr>
        <w:pStyle w:val="Heading2"/>
      </w:pPr>
      <w:bookmarkStart w:id="9" w:name="_Toc325031938"/>
      <w:r>
        <w:t>Mode</w:t>
      </w:r>
    </w:p>
    <w:p w:rsidR="00FC0547" w:rsidRDefault="00FC0547" w:rsidP="00FC0547">
      <w:pPr>
        <w:pStyle w:val="Heading3"/>
      </w:pPr>
      <w:bookmarkStart w:id="10" w:name="_Toc325031939"/>
      <w:r>
        <w:t>Video Mode</w:t>
      </w:r>
      <w:bookmarkEnd w:id="10"/>
    </w:p>
    <w:p w:rsidR="00FC0547" w:rsidRDefault="00FC0547" w:rsidP="00FC0547">
      <w:r>
        <w:t>Turn the sun glasses on. When on, quickly press Power/Capture button and the red indicator will start flashing</w:t>
      </w:r>
      <w:r w:rsidR="00795FDA">
        <w:t xml:space="preserve"> red</w:t>
      </w:r>
      <w:r>
        <w:t>, this is now recording</w:t>
      </w:r>
      <w:r w:rsidR="00795FDA">
        <w:t xml:space="preserve"> video</w:t>
      </w:r>
      <w:r>
        <w:t xml:space="preserve">.  </w:t>
      </w:r>
    </w:p>
    <w:p w:rsidR="00FC0547" w:rsidRDefault="00FC0547" w:rsidP="00FC0547">
      <w:r>
        <w:t>When you are done recording video quickly press the Power/Capture button and the red indicator will come back on solid.</w:t>
      </w:r>
    </w:p>
    <w:p w:rsidR="00FC0547" w:rsidRPr="005719A9" w:rsidRDefault="00FC0547" w:rsidP="00FC0547">
      <w:r>
        <w:t>You can turn the glasses off or use one of the other features when done taking videos.</w:t>
      </w:r>
    </w:p>
    <w:p w:rsidR="003C20FB" w:rsidRDefault="003C20FB" w:rsidP="000B1711">
      <w:pPr>
        <w:pStyle w:val="Heading3"/>
      </w:pPr>
      <w:r>
        <w:t>Camera Mode</w:t>
      </w:r>
      <w:bookmarkEnd w:id="9"/>
    </w:p>
    <w:p w:rsidR="00505282" w:rsidRDefault="0065502E" w:rsidP="00505282">
      <w:r>
        <w:t xml:space="preserve">Turn the </w:t>
      </w:r>
      <w:r w:rsidR="000C1632">
        <w:t>glasses</w:t>
      </w:r>
      <w:r>
        <w:t xml:space="preserve"> on. When on, q</w:t>
      </w:r>
      <w:r w:rsidR="00505282">
        <w:t xml:space="preserve">uickly press </w:t>
      </w:r>
      <w:r w:rsidR="000C1632">
        <w:t xml:space="preserve">the </w:t>
      </w:r>
      <w:r w:rsidR="00183ED1">
        <w:t>Mode</w:t>
      </w:r>
      <w:r w:rsidR="008F127D">
        <w:t xml:space="preserve"> </w:t>
      </w:r>
      <w:r w:rsidR="003C20FB">
        <w:t xml:space="preserve">button </w:t>
      </w:r>
      <w:r w:rsidR="00505282">
        <w:t>and the blue indicator will light up and the red go out.</w:t>
      </w:r>
      <w:r w:rsidR="003C20FB">
        <w:t xml:space="preserve"> </w:t>
      </w:r>
      <w:r w:rsidR="00183ED1">
        <w:t xml:space="preserve"> Quickly press the Power/Capture button </w:t>
      </w:r>
      <w:r w:rsidR="00FC0547">
        <w:t>and</w:t>
      </w:r>
      <w:r w:rsidR="008F127D">
        <w:t xml:space="preserve"> the </w:t>
      </w:r>
      <w:r w:rsidR="00183ED1">
        <w:t xml:space="preserve">glasses </w:t>
      </w:r>
      <w:r w:rsidR="00FC0547">
        <w:t>will</w:t>
      </w:r>
      <w:r w:rsidR="008F127D">
        <w:t xml:space="preserve"> take </w:t>
      </w:r>
      <w:r w:rsidR="00FC0547">
        <w:t>a photo; the</w:t>
      </w:r>
      <w:r w:rsidR="00505282">
        <w:t xml:space="preserve"> blue indicator will go out and </w:t>
      </w:r>
      <w:r w:rsidR="00FC0547">
        <w:t xml:space="preserve">then </w:t>
      </w:r>
      <w:r w:rsidR="00505282">
        <w:t>light up again</w:t>
      </w:r>
      <w:r w:rsidR="00FC0547">
        <w:t xml:space="preserve"> when ready to take the next photo</w:t>
      </w:r>
      <w:r w:rsidR="008F127D">
        <w:t xml:space="preserve">.  </w:t>
      </w:r>
    </w:p>
    <w:p w:rsidR="008F127D" w:rsidRDefault="00505282" w:rsidP="00505282">
      <w:r>
        <w:t xml:space="preserve">You can turn the </w:t>
      </w:r>
      <w:r w:rsidR="00FC0547">
        <w:t>glasses</w:t>
      </w:r>
      <w:r>
        <w:t xml:space="preserve"> off </w:t>
      </w:r>
      <w:r w:rsidR="0065502E">
        <w:t>or use one of the other features when done taking pictures.</w:t>
      </w:r>
    </w:p>
    <w:p w:rsidR="008F127D" w:rsidRDefault="00A31E4F" w:rsidP="000B1711">
      <w:pPr>
        <w:pStyle w:val="Heading3"/>
      </w:pPr>
      <w:bookmarkStart w:id="11" w:name="_Toc325031940"/>
      <w:r>
        <w:t>Audio Mode</w:t>
      </w:r>
      <w:bookmarkEnd w:id="11"/>
    </w:p>
    <w:p w:rsidR="00795FDA" w:rsidRDefault="00795FDA" w:rsidP="00795FDA">
      <w:r>
        <w:t xml:space="preserve">Turn the glasses on. When on, quickly press the Mode button and the blue indicator will light up and the red go out, then quickly press the Mode button again and the indicator will light up red again.  Quickly press Power/Capture button and the red indicator will start flashing red and blue, this is now recording audio.  </w:t>
      </w:r>
    </w:p>
    <w:p w:rsidR="00795FDA" w:rsidRDefault="00795FDA" w:rsidP="00795FDA">
      <w:r>
        <w:lastRenderedPageBreak/>
        <w:t>When you are done recording audio quickly press the Power/Capture button and the red indicator will come back on solid.</w:t>
      </w:r>
    </w:p>
    <w:p w:rsidR="00795FDA" w:rsidRPr="005719A9" w:rsidRDefault="00795FDA" w:rsidP="00795FDA">
      <w:r>
        <w:t>You can turn the glasses off or use one of the other features when done taking audio.</w:t>
      </w:r>
    </w:p>
    <w:p w:rsidR="002B5400" w:rsidRDefault="002B5400" w:rsidP="002B5400">
      <w:pPr>
        <w:pStyle w:val="Heading1"/>
      </w:pPr>
      <w:bookmarkStart w:id="12" w:name="_Toc327437954"/>
      <w:bookmarkStart w:id="13" w:name="_Toc327539981"/>
      <w:r>
        <w:t>Timestamp Edit</w:t>
      </w:r>
      <w:bookmarkEnd w:id="12"/>
      <w:bookmarkEnd w:id="13"/>
    </w:p>
    <w:p w:rsidR="002B5400" w:rsidRDefault="002B5400" w:rsidP="002B5400">
      <w:r>
        <w:t>You may need to update the internal clock for the timestamp shown in images and videos.</w:t>
      </w:r>
    </w:p>
    <w:p w:rsidR="002B5400" w:rsidRDefault="002B5400" w:rsidP="002B5400">
      <w:r>
        <w:t>To do this, you will need to create a Text file with the date and time.</w:t>
      </w:r>
    </w:p>
    <w:p w:rsidR="002B5400" w:rsidRDefault="002B5400" w:rsidP="002B5400">
      <w:pPr>
        <w:pStyle w:val="ListParagraph"/>
        <w:numPr>
          <w:ilvl w:val="0"/>
          <w:numId w:val="4"/>
        </w:numPr>
      </w:pPr>
      <w:r>
        <w:t xml:space="preserve">Plug the </w:t>
      </w:r>
      <w:r w:rsidR="00097191">
        <w:t>glasses</w:t>
      </w:r>
      <w:r>
        <w:t xml:space="preserve"> into your computer by using a USB cable. </w:t>
      </w:r>
    </w:p>
    <w:p w:rsidR="002B5400" w:rsidRDefault="002B5400" w:rsidP="002B5400">
      <w:pPr>
        <w:pStyle w:val="ListParagraph"/>
        <w:numPr>
          <w:ilvl w:val="0"/>
          <w:numId w:val="4"/>
        </w:numPr>
      </w:pPr>
      <w:r>
        <w:t xml:space="preserve">It will appear as a Removable Disk. </w:t>
      </w:r>
    </w:p>
    <w:p w:rsidR="002B5400" w:rsidRDefault="002B5400" w:rsidP="00097191">
      <w:pPr>
        <w:pStyle w:val="ListParagraph"/>
        <w:numPr>
          <w:ilvl w:val="0"/>
          <w:numId w:val="4"/>
        </w:numPr>
      </w:pPr>
      <w:r>
        <w:t xml:space="preserve">Open the </w:t>
      </w:r>
      <w:r w:rsidR="00636429">
        <w:t>Removable Disk; you might have 3</w:t>
      </w:r>
      <w:r>
        <w:t xml:space="preserve"> folder</w:t>
      </w:r>
      <w:r w:rsidR="00636429">
        <w:t>s</w:t>
      </w:r>
      <w:r>
        <w:t xml:space="preserve"> called </w:t>
      </w:r>
      <w:r w:rsidR="00636429">
        <w:t>Photo, Video and Record;</w:t>
      </w:r>
      <w:r>
        <w:t xml:space="preserve"> and a text file called “</w:t>
      </w:r>
      <w:r w:rsidR="00097191" w:rsidRPr="00097191">
        <w:t>userconfig</w:t>
      </w:r>
      <w:r>
        <w:t>” already there.</w:t>
      </w:r>
    </w:p>
    <w:p w:rsidR="002B5400" w:rsidRDefault="002B5400" w:rsidP="002B5400">
      <w:pPr>
        <w:pStyle w:val="ListParagraph"/>
        <w:numPr>
          <w:ilvl w:val="0"/>
          <w:numId w:val="4"/>
        </w:numPr>
      </w:pPr>
      <w:r>
        <w:t>If you already have a file called “</w:t>
      </w:r>
      <w:r w:rsidRPr="002B5400">
        <w:t>userconfig</w:t>
      </w:r>
      <w:r>
        <w:t>” then move onto Step 7.</w:t>
      </w:r>
    </w:p>
    <w:p w:rsidR="002B5400" w:rsidRDefault="002B5400" w:rsidP="002B5400">
      <w:pPr>
        <w:pStyle w:val="ListParagraph"/>
        <w:numPr>
          <w:ilvl w:val="0"/>
          <w:numId w:val="4"/>
        </w:numPr>
      </w:pPr>
      <w:r>
        <w:t>Right click in the white space and a menu will appear (Figure 3), move down to “New” and select “Text Document”.</w:t>
      </w:r>
    </w:p>
    <w:p w:rsidR="002B5400" w:rsidRDefault="002B5400" w:rsidP="002B5400">
      <w:pPr>
        <w:pStyle w:val="ListParagraph"/>
      </w:pPr>
    </w:p>
    <w:p w:rsidR="002B5400" w:rsidRDefault="002B5400" w:rsidP="002B5400">
      <w:pPr>
        <w:pStyle w:val="ListParagraph"/>
        <w:keepNext/>
        <w:jc w:val="center"/>
      </w:pPr>
      <w:r>
        <w:object w:dxaOrig="7564" w:dyaOrig="6480">
          <v:shape id="_x0000_i1026" type="#_x0000_t75" style="width:377pt;height:324pt" o:ole="">
            <v:imagedata r:id="rId15" o:title=""/>
          </v:shape>
          <o:OLEObject Type="Embed" ProgID="Photoshop.Image.55" ShapeID="_x0000_i1026" DrawAspect="Content" ObjectID="_1420614090" r:id="rId16">
            <o:FieldCodes>\s</o:FieldCodes>
          </o:OLEObject>
        </w:object>
      </w:r>
    </w:p>
    <w:p w:rsidR="002B5400" w:rsidRDefault="002B5400" w:rsidP="002B5400">
      <w:pPr>
        <w:pStyle w:val="Caption"/>
        <w:jc w:val="center"/>
      </w:pPr>
      <w:r>
        <w:t xml:space="preserve">Figure </w:t>
      </w:r>
      <w:fldSimple w:instr=" SEQ Figure \* ARABIC ">
        <w:r w:rsidR="00EE162B">
          <w:rPr>
            <w:noProof/>
          </w:rPr>
          <w:t>3</w:t>
        </w:r>
      </w:fldSimple>
      <w:r>
        <w:br w:type="page"/>
      </w:r>
    </w:p>
    <w:p w:rsidR="002B5400" w:rsidRDefault="002B5400" w:rsidP="002B5400">
      <w:pPr>
        <w:pStyle w:val="ListParagraph"/>
        <w:numPr>
          <w:ilvl w:val="0"/>
          <w:numId w:val="4"/>
        </w:numPr>
        <w:rPr>
          <w:noProof/>
          <w:lang w:eastAsia="en-GB"/>
        </w:rPr>
      </w:pPr>
      <w:r>
        <w:lastRenderedPageBreak/>
        <w:t>A new Text document will appear (Figure 4) and give you the option to name it, call it “</w:t>
      </w:r>
      <w:r w:rsidRPr="002B5400">
        <w:t>userconfig</w:t>
      </w:r>
      <w:r>
        <w:t>”.</w:t>
      </w:r>
    </w:p>
    <w:p w:rsidR="002B5400" w:rsidRDefault="002B5400" w:rsidP="002B5400">
      <w:pPr>
        <w:keepNext/>
        <w:jc w:val="center"/>
      </w:pPr>
      <w:r>
        <w:rPr>
          <w:noProof/>
          <w:lang w:eastAsia="en-GB"/>
        </w:rPr>
        <w:drawing>
          <wp:inline distT="0" distB="0" distL="0" distR="0" wp14:anchorId="258C9E75" wp14:editId="1EA7C413">
            <wp:extent cx="5553075" cy="1617735"/>
            <wp:effectExtent l="19050" t="19050" r="952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3936" t="22" r="7083" b="73406"/>
                    <a:stretch/>
                  </pic:blipFill>
                  <pic:spPr bwMode="auto">
                    <a:xfrm>
                      <a:off x="0" y="0"/>
                      <a:ext cx="5558938" cy="16194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B5400" w:rsidRDefault="002B5400" w:rsidP="002B5400">
      <w:pPr>
        <w:pStyle w:val="Caption"/>
        <w:jc w:val="center"/>
      </w:pPr>
      <w:r>
        <w:t xml:space="preserve">Figure </w:t>
      </w:r>
      <w:fldSimple w:instr=" SEQ Figure \* ARABIC ">
        <w:r w:rsidR="00EE162B">
          <w:rPr>
            <w:noProof/>
          </w:rPr>
          <w:t>4</w:t>
        </w:r>
      </w:fldSimple>
    </w:p>
    <w:p w:rsidR="002B5400" w:rsidRDefault="002B5400" w:rsidP="002B5400">
      <w:pPr>
        <w:pStyle w:val="ListParagraph"/>
        <w:numPr>
          <w:ilvl w:val="0"/>
          <w:numId w:val="4"/>
        </w:numPr>
      </w:pPr>
      <w:r>
        <w:t xml:space="preserve">Open this time file and write the date and time in the following method: </w:t>
      </w:r>
    </w:p>
    <w:p w:rsidR="002B5400" w:rsidRDefault="002B5400" w:rsidP="002B5400">
      <w:pPr>
        <w:pStyle w:val="ListParagraph"/>
        <w:ind w:firstLine="720"/>
        <w:rPr>
          <w:b/>
        </w:rPr>
      </w:pPr>
      <w:r w:rsidRPr="002B5400">
        <w:rPr>
          <w:b/>
        </w:rPr>
        <w:t>2012/05/10 14:30:00</w:t>
      </w:r>
      <w:r>
        <w:rPr>
          <w:b/>
        </w:rPr>
        <w:t xml:space="preserve"> </w:t>
      </w:r>
    </w:p>
    <w:p w:rsidR="002B5400" w:rsidRDefault="002B5400" w:rsidP="002B5400">
      <w:pPr>
        <w:pStyle w:val="ListParagraph"/>
        <w:numPr>
          <w:ilvl w:val="0"/>
          <w:numId w:val="4"/>
        </w:numPr>
      </w:pPr>
      <w:r>
        <w:t>Save and close the file.</w:t>
      </w:r>
    </w:p>
    <w:p w:rsidR="002B5400" w:rsidRDefault="002B5400" w:rsidP="002B5400">
      <w:pPr>
        <w:pStyle w:val="ListParagraph"/>
        <w:numPr>
          <w:ilvl w:val="0"/>
          <w:numId w:val="4"/>
        </w:numPr>
      </w:pPr>
      <w:r>
        <w:t xml:space="preserve">Unplug the </w:t>
      </w:r>
      <w:r w:rsidR="00097191">
        <w:t>glasses</w:t>
      </w:r>
      <w:r>
        <w:t xml:space="preserve"> from the computer and turn it on. The time is now updated.</w:t>
      </w:r>
    </w:p>
    <w:p w:rsidR="002B5400" w:rsidRDefault="00097191" w:rsidP="002B5400">
      <w:pPr>
        <w:pStyle w:val="ListParagraph"/>
        <w:numPr>
          <w:ilvl w:val="0"/>
          <w:numId w:val="4"/>
        </w:numPr>
      </w:pPr>
      <w:r>
        <w:t xml:space="preserve">Plug the glasses </w:t>
      </w:r>
      <w:r w:rsidR="002B5400">
        <w:t>back into your computer and delete the time file if still there.</w:t>
      </w:r>
    </w:p>
    <w:p w:rsidR="00850B11" w:rsidRDefault="00850B11">
      <w:r>
        <w:br w:type="page"/>
      </w:r>
    </w:p>
    <w:p w:rsidR="00850B11" w:rsidRDefault="00EE0A52" w:rsidP="00EE0A52">
      <w:pPr>
        <w:pStyle w:val="Heading1"/>
      </w:pPr>
      <w:bookmarkStart w:id="14" w:name="_Toc325031943"/>
      <w:r>
        <w:lastRenderedPageBreak/>
        <w:t>Still Struggling?</w:t>
      </w:r>
      <w:bookmarkEnd w:id="14"/>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5" w:name="_Toc325031944"/>
      <w:r>
        <w:t>Recommended</w:t>
      </w:r>
      <w:bookmarkEnd w:id="15"/>
    </w:p>
    <w:p w:rsidR="000D2757" w:rsidRPr="000D2757" w:rsidRDefault="000D2757" w:rsidP="000D2757">
      <w:r>
        <w:t>Contact the official stockist through the eBay or Amazon messaging system.</w:t>
      </w:r>
    </w:p>
    <w:p w:rsidR="000D2757" w:rsidRDefault="000D2757" w:rsidP="000D2757">
      <w:pPr>
        <w:pStyle w:val="Heading2"/>
      </w:pPr>
      <w:bookmarkStart w:id="16" w:name="_Toc325031945"/>
      <w:r>
        <w:t>Other</w:t>
      </w:r>
      <w:bookmarkEnd w:id="16"/>
    </w:p>
    <w:p w:rsidR="00EE0A52" w:rsidRDefault="00EE0A52" w:rsidP="00EE0A52">
      <w:r>
        <w:t xml:space="preserve">Email: </w:t>
      </w:r>
      <w:r>
        <w:tab/>
      </w:r>
      <w:r>
        <w:tab/>
      </w:r>
      <w:hyperlink r:id="rId18" w:history="1">
        <w:r w:rsidRPr="00A34629">
          <w:rPr>
            <w:rStyle w:val="Hyperlink"/>
          </w:rPr>
          <w:t>support@ixium.co.uk</w:t>
        </w:r>
      </w:hyperlink>
    </w:p>
    <w:p w:rsidR="00EE0A52" w:rsidRDefault="00EE0A52" w:rsidP="00EE0A52">
      <w:r>
        <w:t>Telephone:</w:t>
      </w:r>
      <w:r>
        <w:tab/>
        <w:t>0115 9899516</w:t>
      </w:r>
    </w:p>
    <w:p w:rsidR="000D2757" w:rsidRPr="00EE0A52" w:rsidRDefault="000D2757" w:rsidP="000D2757"/>
    <w:sectPr w:rsidR="000D2757" w:rsidRPr="00EE0A52" w:rsidSect="009E1EDC">
      <w:headerReference w:type="default" r:id="rId19"/>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5C" w:rsidRDefault="0037595C" w:rsidP="003A29CD">
      <w:pPr>
        <w:spacing w:after="0" w:line="240" w:lineRule="auto"/>
      </w:pPr>
      <w:r>
        <w:separator/>
      </w:r>
    </w:p>
  </w:endnote>
  <w:endnote w:type="continuationSeparator" w:id="0">
    <w:p w:rsidR="0037595C" w:rsidRDefault="0037595C"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EE162B" w:rsidRPr="00EE162B">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EE162B" w:rsidRPr="00EE162B">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5C" w:rsidRDefault="0037595C" w:rsidP="003A29CD">
      <w:pPr>
        <w:spacing w:after="0" w:line="240" w:lineRule="auto"/>
      </w:pPr>
      <w:r>
        <w:separator/>
      </w:r>
    </w:p>
  </w:footnote>
  <w:footnote w:type="continuationSeparator" w:id="0">
    <w:p w:rsidR="0037595C" w:rsidRDefault="0037595C"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64245A"/>
    <w:multiLevelType w:val="hybridMultilevel"/>
    <w:tmpl w:val="5032E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XGf9g1oqxoE7NXKsnYElWyS+TyI=" w:salt="EktMhXDcPJ4Yfq1IwInB9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97191"/>
    <w:rsid w:val="000A2EE4"/>
    <w:rsid w:val="000B1711"/>
    <w:rsid w:val="000C1632"/>
    <w:rsid w:val="000D2757"/>
    <w:rsid w:val="00101C1A"/>
    <w:rsid w:val="00164CE9"/>
    <w:rsid w:val="00176A55"/>
    <w:rsid w:val="00182582"/>
    <w:rsid w:val="00183ED1"/>
    <w:rsid w:val="001908F7"/>
    <w:rsid w:val="001D35C3"/>
    <w:rsid w:val="001E7541"/>
    <w:rsid w:val="002477DC"/>
    <w:rsid w:val="002B5400"/>
    <w:rsid w:val="002D76D5"/>
    <w:rsid w:val="002E6AE4"/>
    <w:rsid w:val="003711E3"/>
    <w:rsid w:val="0037595C"/>
    <w:rsid w:val="003A29CD"/>
    <w:rsid w:val="003A4FA5"/>
    <w:rsid w:val="003B6037"/>
    <w:rsid w:val="003C20FB"/>
    <w:rsid w:val="004468C4"/>
    <w:rsid w:val="004822C5"/>
    <w:rsid w:val="004838B7"/>
    <w:rsid w:val="00484C0D"/>
    <w:rsid w:val="00505282"/>
    <w:rsid w:val="0052532A"/>
    <w:rsid w:val="00531BFD"/>
    <w:rsid w:val="0054014F"/>
    <w:rsid w:val="00545612"/>
    <w:rsid w:val="00547600"/>
    <w:rsid w:val="00567488"/>
    <w:rsid w:val="005719A9"/>
    <w:rsid w:val="005B2715"/>
    <w:rsid w:val="005D3026"/>
    <w:rsid w:val="005F5012"/>
    <w:rsid w:val="00636429"/>
    <w:rsid w:val="0065502E"/>
    <w:rsid w:val="00670319"/>
    <w:rsid w:val="00670E5D"/>
    <w:rsid w:val="006A4142"/>
    <w:rsid w:val="006D0C72"/>
    <w:rsid w:val="006E2006"/>
    <w:rsid w:val="006E2FEF"/>
    <w:rsid w:val="00723932"/>
    <w:rsid w:val="00795FDA"/>
    <w:rsid w:val="007D2015"/>
    <w:rsid w:val="00804050"/>
    <w:rsid w:val="00810026"/>
    <w:rsid w:val="00820ABD"/>
    <w:rsid w:val="00850B11"/>
    <w:rsid w:val="00896DDA"/>
    <w:rsid w:val="008D5075"/>
    <w:rsid w:val="008D7604"/>
    <w:rsid w:val="008F127D"/>
    <w:rsid w:val="00926A40"/>
    <w:rsid w:val="0095043D"/>
    <w:rsid w:val="00962E3A"/>
    <w:rsid w:val="009651AB"/>
    <w:rsid w:val="009708A9"/>
    <w:rsid w:val="0097330C"/>
    <w:rsid w:val="0099344B"/>
    <w:rsid w:val="009B7D63"/>
    <w:rsid w:val="009D04C0"/>
    <w:rsid w:val="009D3C3E"/>
    <w:rsid w:val="009E1EDC"/>
    <w:rsid w:val="00A03F4A"/>
    <w:rsid w:val="00A31E4F"/>
    <w:rsid w:val="00A52417"/>
    <w:rsid w:val="00A5438A"/>
    <w:rsid w:val="00AC7962"/>
    <w:rsid w:val="00AD694A"/>
    <w:rsid w:val="00AE4245"/>
    <w:rsid w:val="00B10365"/>
    <w:rsid w:val="00B2021F"/>
    <w:rsid w:val="00B3402C"/>
    <w:rsid w:val="00B61589"/>
    <w:rsid w:val="00B71B44"/>
    <w:rsid w:val="00CB4842"/>
    <w:rsid w:val="00CC3F23"/>
    <w:rsid w:val="00CD6518"/>
    <w:rsid w:val="00D16186"/>
    <w:rsid w:val="00D16635"/>
    <w:rsid w:val="00D16F56"/>
    <w:rsid w:val="00D607BD"/>
    <w:rsid w:val="00DB186E"/>
    <w:rsid w:val="00E016AC"/>
    <w:rsid w:val="00E07DF5"/>
    <w:rsid w:val="00E509ED"/>
    <w:rsid w:val="00E72847"/>
    <w:rsid w:val="00E73A9A"/>
    <w:rsid w:val="00EB182B"/>
    <w:rsid w:val="00EB2901"/>
    <w:rsid w:val="00EE0A52"/>
    <w:rsid w:val="00EE162B"/>
    <w:rsid w:val="00F00F6D"/>
    <w:rsid w:val="00F07854"/>
    <w:rsid w:val="00F82437"/>
    <w:rsid w:val="00F9190E"/>
    <w:rsid w:val="00FB2E7F"/>
    <w:rsid w:val="00FC0547"/>
    <w:rsid w:val="00FD0B2C"/>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mailto:support@ixium.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A2D0-5CB8-4322-ACBA-E5E74C83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861</Words>
  <Characters>4908</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DVR Sun Glasses</vt:lpstr>
    </vt:vector>
  </TitlesOfParts>
  <Company>ixium</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 Sun Glasses</dc:title>
  <dc:subject>User Manual</dc:subject>
  <dc:creator>Lee Burnell</dc:creator>
  <cp:lastModifiedBy>Lee Burnell</cp:lastModifiedBy>
  <cp:revision>80</cp:revision>
  <cp:lastPrinted>2013-01-25T10:15:00Z</cp:lastPrinted>
  <dcterms:created xsi:type="dcterms:W3CDTF">2012-05-09T08:10:00Z</dcterms:created>
  <dcterms:modified xsi:type="dcterms:W3CDTF">2013-01-25T10:15:00Z</dcterms:modified>
</cp:coreProperties>
</file>